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C43625">
      <w:pPr>
        <w:jc w:val="center"/>
        <w:rPr>
          <w:b/>
        </w:rPr>
      </w:pPr>
    </w:p>
    <w:p w:rsidR="00C43625" w:rsidRDefault="00C43625" w:rsidP="00C43625">
      <w:pPr>
        <w:jc w:val="center"/>
        <w:rPr>
          <w:b/>
        </w:rPr>
      </w:pPr>
      <w:r>
        <w:rPr>
          <w:b/>
        </w:rPr>
        <w:t>BASIN TOPLANTISI DUYURUSU</w:t>
      </w:r>
    </w:p>
    <w:p w:rsidR="00C43625" w:rsidRDefault="00C43625" w:rsidP="00C43625"/>
    <w:p w:rsidR="00C43625" w:rsidRDefault="00C43625" w:rsidP="00C43625"/>
    <w:p w:rsidR="00C43625" w:rsidRDefault="00C43625" w:rsidP="00C43625">
      <w:pPr>
        <w:jc w:val="both"/>
      </w:pPr>
      <w:r>
        <w:t>1.Uluslararası Mimarlık Bienali Antalya (IABA-2011), Türkiye’de bir ilke imza atarak, “Ülkemizin ilk Mimarlık Bienali” olma özelliğinde, 26-27-28-29 Ekim 2011 tarihlerinde, Mimarlar Odası Antalya Şubesi önderliğinde, kentimizde başarı ile gerçekleştirilmiş ve sonuçlandırılmıştır.</w:t>
      </w:r>
    </w:p>
    <w:p w:rsidR="00C43625" w:rsidRDefault="00C43625" w:rsidP="00C43625">
      <w:pPr>
        <w:jc w:val="both"/>
      </w:pPr>
    </w:p>
    <w:p w:rsidR="00C43625" w:rsidRDefault="00C43625" w:rsidP="00C43625">
      <w:pPr>
        <w:jc w:val="both"/>
      </w:pPr>
      <w:proofErr w:type="gramStart"/>
      <w:r>
        <w:t>II.</w:t>
      </w:r>
      <w:proofErr w:type="spellStart"/>
      <w:r>
        <w:t>Iaba</w:t>
      </w:r>
      <w:proofErr w:type="spellEnd"/>
      <w:proofErr w:type="gramEnd"/>
      <w:r>
        <w:t xml:space="preserve"> Mimarlık Bienali 7 Eylül-7 Ekim 2013 tarihlerinde arasında daha çok uluslar arası katılıma açık olarak Antalya’da yapılacaktır.</w:t>
      </w:r>
    </w:p>
    <w:p w:rsidR="00C43625" w:rsidRDefault="00C43625" w:rsidP="00C43625">
      <w:pPr>
        <w:jc w:val="both"/>
      </w:pPr>
    </w:p>
    <w:p w:rsidR="00C43625" w:rsidRDefault="00C43625" w:rsidP="00C43625">
      <w:pPr>
        <w:jc w:val="both"/>
      </w:pPr>
      <w:r>
        <w:t>Bienal’in içeriği konusu, teması gibi konularında Şube Yönetim Kurulumuzca Şube binamızda yapılacak basın toplantısına katılımınızı dileriz.</w:t>
      </w:r>
    </w:p>
    <w:p w:rsidR="00C43625" w:rsidRDefault="00C43625" w:rsidP="00C43625"/>
    <w:p w:rsidR="00C43625" w:rsidRDefault="00C43625" w:rsidP="00C43625">
      <w:pPr>
        <w:rPr>
          <w:b/>
        </w:rPr>
      </w:pPr>
    </w:p>
    <w:p w:rsidR="00C43625" w:rsidRDefault="00C43625" w:rsidP="00C43625">
      <w:pPr>
        <w:rPr>
          <w:b/>
        </w:rPr>
      </w:pPr>
      <w:r>
        <w:rPr>
          <w:b/>
        </w:rPr>
        <w:t>MİMARLAR ODASI ANTALYA ŞUBESİ YÖNETİM KURULU</w:t>
      </w:r>
    </w:p>
    <w:p w:rsidR="00C43625" w:rsidRDefault="00C43625" w:rsidP="00C43625">
      <w:pPr>
        <w:rPr>
          <w:b/>
        </w:rPr>
      </w:pPr>
    </w:p>
    <w:p w:rsidR="00C43625" w:rsidRDefault="00C43625" w:rsidP="00C43625">
      <w:pPr>
        <w:rPr>
          <w:b/>
        </w:rPr>
      </w:pPr>
    </w:p>
    <w:p w:rsidR="00C43625" w:rsidRDefault="00C43625" w:rsidP="00C43625">
      <w:pPr>
        <w:rPr>
          <w:b/>
        </w:rPr>
      </w:pPr>
      <w:r>
        <w:rPr>
          <w:b/>
        </w:rPr>
        <w:t>Tarih: 16 Ekim 2012 Salı</w:t>
      </w:r>
    </w:p>
    <w:p w:rsidR="00C43625" w:rsidRDefault="00C43625" w:rsidP="00C43625">
      <w:pPr>
        <w:rPr>
          <w:b/>
        </w:rPr>
      </w:pPr>
      <w:r>
        <w:rPr>
          <w:b/>
        </w:rPr>
        <w:t>Tarih:11.00</w:t>
      </w:r>
    </w:p>
    <w:p w:rsidR="00C43625" w:rsidRDefault="00C43625" w:rsidP="00C43625"/>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C43625" w:rsidRDefault="00C43625" w:rsidP="00A13B4A">
      <w:pPr>
        <w:spacing w:after="20" w:line="276" w:lineRule="auto"/>
        <w:ind w:left="567"/>
        <w:contextualSpacing/>
        <w:jc w:val="center"/>
        <w:rPr>
          <w:b/>
          <w:sz w:val="28"/>
          <w:szCs w:val="28"/>
        </w:rPr>
      </w:pPr>
    </w:p>
    <w:p w:rsidR="00876BB7" w:rsidRDefault="00876BB7" w:rsidP="00A13B4A">
      <w:pPr>
        <w:spacing w:after="20" w:line="276" w:lineRule="auto"/>
        <w:ind w:left="567"/>
        <w:contextualSpacing/>
        <w:jc w:val="center"/>
        <w:rPr>
          <w:b/>
          <w:sz w:val="28"/>
          <w:szCs w:val="28"/>
        </w:rPr>
      </w:pPr>
    </w:p>
    <w:p w:rsidR="006F5990" w:rsidRDefault="006F5990" w:rsidP="00A13B4A">
      <w:pPr>
        <w:spacing w:after="20" w:line="276" w:lineRule="auto"/>
        <w:ind w:left="567"/>
        <w:contextualSpacing/>
        <w:jc w:val="center"/>
        <w:rPr>
          <w:b/>
          <w:sz w:val="28"/>
          <w:szCs w:val="28"/>
        </w:rPr>
      </w:pPr>
      <w:r>
        <w:rPr>
          <w:b/>
          <w:sz w:val="28"/>
          <w:szCs w:val="28"/>
        </w:rPr>
        <w:t>BASIN AÇIKLAMASI</w:t>
      </w:r>
      <w:r w:rsidR="00606C7F">
        <w:rPr>
          <w:b/>
          <w:sz w:val="28"/>
          <w:szCs w:val="28"/>
        </w:rPr>
        <w:t xml:space="preserve"> – </w:t>
      </w:r>
      <w:r w:rsidR="00606C7F" w:rsidRPr="00606C7F">
        <w:rPr>
          <w:i/>
          <w:sz w:val="22"/>
          <w:szCs w:val="22"/>
        </w:rPr>
        <w:t>16.10.2012 / Salı</w:t>
      </w:r>
      <w:r w:rsidR="00C43625">
        <w:rPr>
          <w:i/>
          <w:sz w:val="22"/>
          <w:szCs w:val="22"/>
        </w:rPr>
        <w:t>-11.00</w:t>
      </w:r>
    </w:p>
    <w:p w:rsidR="006F5990" w:rsidRDefault="006F5990" w:rsidP="00A13B4A">
      <w:pPr>
        <w:spacing w:after="20" w:line="276" w:lineRule="auto"/>
        <w:ind w:left="567"/>
        <w:contextualSpacing/>
        <w:jc w:val="center"/>
        <w:rPr>
          <w:b/>
          <w:sz w:val="28"/>
          <w:szCs w:val="28"/>
        </w:rPr>
      </w:pPr>
    </w:p>
    <w:p w:rsidR="00A13B4A" w:rsidRPr="00A13B4A" w:rsidRDefault="00A13B4A" w:rsidP="00A13B4A">
      <w:pPr>
        <w:spacing w:after="20" w:line="276" w:lineRule="auto"/>
        <w:ind w:left="567"/>
        <w:contextualSpacing/>
        <w:jc w:val="center"/>
        <w:rPr>
          <w:b/>
          <w:sz w:val="28"/>
          <w:szCs w:val="28"/>
        </w:rPr>
      </w:pPr>
      <w:r w:rsidRPr="00A13B4A">
        <w:rPr>
          <w:b/>
          <w:sz w:val="28"/>
          <w:szCs w:val="28"/>
        </w:rPr>
        <w:t>II.</w:t>
      </w:r>
      <w:r w:rsidR="0034407B">
        <w:rPr>
          <w:b/>
          <w:sz w:val="28"/>
          <w:szCs w:val="28"/>
        </w:rPr>
        <w:t xml:space="preserve"> </w:t>
      </w:r>
      <w:r w:rsidRPr="00A13B4A">
        <w:rPr>
          <w:b/>
          <w:sz w:val="28"/>
          <w:szCs w:val="28"/>
        </w:rPr>
        <w:t>ULUSLARARASI MİMARLIK BİENALİ ANTALYA – 2013</w:t>
      </w:r>
    </w:p>
    <w:p w:rsidR="00A13B4A" w:rsidRPr="00A13B4A" w:rsidRDefault="00A13B4A" w:rsidP="00A13B4A">
      <w:pPr>
        <w:spacing w:after="20" w:line="276" w:lineRule="auto"/>
        <w:ind w:left="567"/>
        <w:contextualSpacing/>
        <w:jc w:val="center"/>
        <w:rPr>
          <w:b/>
          <w:sz w:val="28"/>
          <w:szCs w:val="28"/>
        </w:rPr>
      </w:pPr>
      <w:r w:rsidRPr="00A13B4A">
        <w:rPr>
          <w:b/>
          <w:sz w:val="28"/>
          <w:szCs w:val="28"/>
        </w:rPr>
        <w:t>7 EYLÜL – 7 EKİM 2013</w:t>
      </w:r>
    </w:p>
    <w:p w:rsidR="00A13B4A" w:rsidRDefault="00A13B4A" w:rsidP="00A13B4A">
      <w:pPr>
        <w:spacing w:after="20" w:line="276" w:lineRule="auto"/>
        <w:ind w:left="567"/>
        <w:contextualSpacing/>
        <w:jc w:val="center"/>
        <w:rPr>
          <w:b/>
          <w:sz w:val="36"/>
          <w:szCs w:val="36"/>
        </w:rPr>
      </w:pPr>
    </w:p>
    <w:p w:rsidR="00A13B4A" w:rsidRDefault="00A13B4A" w:rsidP="001B4589">
      <w:pPr>
        <w:spacing w:after="20" w:line="276" w:lineRule="auto"/>
        <w:ind w:firstLine="567"/>
        <w:contextualSpacing/>
        <w:mirrorIndents/>
        <w:jc w:val="both"/>
        <w:rPr>
          <w:i/>
          <w:sz w:val="22"/>
          <w:szCs w:val="22"/>
        </w:rPr>
      </w:pPr>
      <w:r w:rsidRPr="0076282A">
        <w:rPr>
          <w:b/>
          <w:u w:val="single"/>
        </w:rPr>
        <w:t xml:space="preserve">Bienal </w:t>
      </w:r>
      <w:proofErr w:type="gramStart"/>
      <w:r w:rsidRPr="0076282A">
        <w:rPr>
          <w:b/>
          <w:u w:val="single"/>
        </w:rPr>
        <w:t>Başkanı</w:t>
      </w:r>
      <w:r>
        <w:rPr>
          <w:b/>
        </w:rPr>
        <w:t xml:space="preserve">    :</w:t>
      </w:r>
      <w:r>
        <w:t xml:space="preserve"> Prof.</w:t>
      </w:r>
      <w:proofErr w:type="gramEnd"/>
      <w:r>
        <w:t xml:space="preserve"> Dr. Tülin GÖRGÜLÜ, </w:t>
      </w:r>
      <w:r>
        <w:rPr>
          <w:i/>
          <w:sz w:val="22"/>
          <w:szCs w:val="22"/>
        </w:rPr>
        <w:t xml:space="preserve">Maltepe Üniversitesi Mimarlık Fakültesi                </w:t>
      </w:r>
    </w:p>
    <w:p w:rsidR="00A13B4A" w:rsidRDefault="00A13B4A" w:rsidP="001B4589">
      <w:pPr>
        <w:spacing w:after="20" w:line="276" w:lineRule="auto"/>
        <w:ind w:left="567"/>
        <w:contextualSpacing/>
        <w:mirrorIndents/>
        <w:jc w:val="both"/>
      </w:pPr>
      <w:r>
        <w:rPr>
          <w:b/>
        </w:rPr>
        <w:t xml:space="preserve">                                                                               </w:t>
      </w:r>
      <w:r w:rsidR="00606C7F">
        <w:rPr>
          <w:b/>
        </w:rPr>
        <w:t xml:space="preserve">         </w:t>
      </w:r>
      <w:r>
        <w:rPr>
          <w:i/>
          <w:sz w:val="22"/>
          <w:szCs w:val="22"/>
        </w:rPr>
        <w:t>Mimarlık Bölüm Başkanı</w:t>
      </w:r>
    </w:p>
    <w:p w:rsidR="00A13B4A" w:rsidRDefault="00A13B4A" w:rsidP="001B4589">
      <w:pPr>
        <w:spacing w:after="20" w:line="276" w:lineRule="auto"/>
        <w:ind w:firstLine="567"/>
        <w:contextualSpacing/>
        <w:mirrorIndents/>
        <w:jc w:val="both"/>
      </w:pPr>
      <w:r w:rsidRPr="0076282A">
        <w:rPr>
          <w:b/>
          <w:u w:val="single"/>
        </w:rPr>
        <w:t xml:space="preserve">Bienal </w:t>
      </w:r>
      <w:proofErr w:type="gramStart"/>
      <w:r w:rsidRPr="0076282A">
        <w:rPr>
          <w:b/>
          <w:u w:val="single"/>
        </w:rPr>
        <w:t>Küratörü</w:t>
      </w:r>
      <w:r>
        <w:rPr>
          <w:b/>
        </w:rPr>
        <w:t xml:space="preserve"> :</w:t>
      </w:r>
      <w:r>
        <w:t xml:space="preserve"> Prof.</w:t>
      </w:r>
      <w:proofErr w:type="gramEnd"/>
      <w:r>
        <w:t xml:space="preserve"> Dr. C. Abdi GÜZER, </w:t>
      </w:r>
      <w:r>
        <w:rPr>
          <w:i/>
          <w:sz w:val="22"/>
          <w:szCs w:val="22"/>
        </w:rPr>
        <w:t>Orta Doğu Teknik Üniversitesi Mimarlık Böl</w:t>
      </w:r>
    </w:p>
    <w:p w:rsidR="00DB249B" w:rsidRPr="00E257FE" w:rsidRDefault="00DB249B" w:rsidP="001B4589">
      <w:pPr>
        <w:spacing w:after="20" w:line="276" w:lineRule="auto"/>
        <w:ind w:left="567"/>
        <w:contextualSpacing/>
        <w:jc w:val="both"/>
        <w:rPr>
          <w:b/>
        </w:rPr>
      </w:pPr>
    </w:p>
    <w:p w:rsidR="00A13B4A" w:rsidRDefault="00A13B4A" w:rsidP="001B4589">
      <w:pPr>
        <w:ind w:firstLine="567"/>
        <w:jc w:val="both"/>
      </w:pPr>
      <w:r>
        <w:t xml:space="preserve">Mimarlar Odası Antalya Şubesi Yönetim Kurulu, her üç yılda bir yapılan Dünya Mimarlık Kongresi’nin, 2023 yılında (Cumhuriyetimizin 100. yılında) Antalya’da yapılması için, 2008 yılından bu yana önemli çalışmalar başlatmıştır. </w:t>
      </w:r>
    </w:p>
    <w:p w:rsidR="00A13B4A" w:rsidRDefault="00A13B4A" w:rsidP="001B4589">
      <w:pPr>
        <w:jc w:val="both"/>
      </w:pPr>
    </w:p>
    <w:p w:rsidR="00A13B4A" w:rsidRDefault="00A13B4A" w:rsidP="001B4589">
      <w:pPr>
        <w:ind w:firstLine="567"/>
        <w:jc w:val="both"/>
      </w:pPr>
      <w:r>
        <w:t xml:space="preserve">Birçok konuda düzenlediği </w:t>
      </w:r>
      <w:proofErr w:type="gramStart"/>
      <w:r>
        <w:t>sempozyumları</w:t>
      </w:r>
      <w:proofErr w:type="gramEnd"/>
      <w:r>
        <w:t xml:space="preserve">, her yıl uluslararası düzeye taşıyarak hazırlık yapmaktadır. Diğer yandan Şubemiz, özellikle turizm kentlerinde, örneğin Venedik’te düzenlenen “Mimarlık Bienalleri”nin bir örneğini, iki yılda bir kentimizde düzenlemeyi hedeflemiştir. </w:t>
      </w:r>
    </w:p>
    <w:p w:rsidR="00A13B4A" w:rsidRDefault="00A13B4A" w:rsidP="001B4589">
      <w:pPr>
        <w:jc w:val="both"/>
      </w:pPr>
      <w:r>
        <w:tab/>
      </w:r>
      <w:r>
        <w:tab/>
      </w:r>
    </w:p>
    <w:p w:rsidR="00A13B4A" w:rsidRDefault="00A13B4A" w:rsidP="001B4589">
      <w:pPr>
        <w:ind w:firstLine="567"/>
        <w:jc w:val="both"/>
      </w:pPr>
      <w:r>
        <w:t>İki yılda bir düzenlenecek Bienallerin, 2023 yılına kadar, Mimarlık Kongresi’nin düzenlenmesine katkı sağlaması, bu tarihten sonra da, iki yılda bir varlığını sürdürmesi düşünülmektedir.</w:t>
      </w:r>
    </w:p>
    <w:p w:rsidR="00A13B4A" w:rsidRDefault="00A13B4A" w:rsidP="001B4589">
      <w:pPr>
        <w:jc w:val="both"/>
      </w:pPr>
    </w:p>
    <w:p w:rsidR="00A13B4A" w:rsidRDefault="00A13B4A" w:rsidP="001B4589">
      <w:pPr>
        <w:ind w:firstLine="567"/>
        <w:jc w:val="both"/>
      </w:pPr>
      <w:r>
        <w:t>Bienal kapsamında; bölgemizden, ülkemizden giderek dünyanın çeşitli ülkelerinden mimarları, sanatçıları ve mimarlık dostlarını, birikimlerini, hayallerini, başarılarını, direndikleri, direnemediklerini, mimarlık kültürünü, yapıları, kentleri ve çeşitli açılardan sorunları, doğru çözümleri, içtenlikle ortaya dökebildikleri, paylaştıkları bir ortam amaçlanmıştır.</w:t>
      </w:r>
    </w:p>
    <w:p w:rsidR="00A13B4A" w:rsidRDefault="00A13B4A" w:rsidP="001B4589">
      <w:pPr>
        <w:jc w:val="both"/>
      </w:pPr>
    </w:p>
    <w:p w:rsidR="00A13B4A" w:rsidRDefault="00A13B4A" w:rsidP="001B4589">
      <w:pPr>
        <w:ind w:firstLine="567"/>
        <w:jc w:val="both"/>
      </w:pPr>
      <w:r>
        <w:t xml:space="preserve">Bienal; oluşturacağı uluslararası ve ulusal platformlarda, her iki yıl için belirlenecek teması ile geniş bir kitleye hitap edecek biçimde mimarların, tasarımcıların, plancıların, akademisyenlerin, sanatçıların, politikacıların, mimarlık öğrencilerinin, kentlilerin ve diğer katılımcıların birlikteliği ile önemli bir tartışma ve fikir ortamını yaratmayı hedeflemektedir. </w:t>
      </w:r>
    </w:p>
    <w:p w:rsidR="00A13B4A" w:rsidRDefault="00A13B4A" w:rsidP="001B4589">
      <w:pPr>
        <w:jc w:val="both"/>
      </w:pPr>
    </w:p>
    <w:p w:rsidR="00A13B4A" w:rsidRDefault="00A13B4A" w:rsidP="001B4589">
      <w:pPr>
        <w:ind w:firstLine="567"/>
        <w:jc w:val="both"/>
      </w:pPr>
      <w:r>
        <w:t xml:space="preserve">Uluslararası Mimarlık Bienali </w:t>
      </w:r>
      <w:r w:rsidR="00C76BA2">
        <w:t xml:space="preserve">Antalya </w:t>
      </w:r>
      <w:r w:rsidR="000254E3">
        <w:t>(IABA-2011)</w:t>
      </w:r>
      <w:r>
        <w:t xml:space="preserve">, Türkiye’de bir ilke imza atarak, “Ülkemizin ilk Mimarlık Bienali” olma özelliğinde, 26-27-28-29 Ekim 2011 tarihlerinde, Mimarlar Odası Antalya Şubesi önderliğinde, </w:t>
      </w:r>
      <w:r w:rsidR="00C76BA2">
        <w:t xml:space="preserve">kentimizde </w:t>
      </w:r>
      <w:r>
        <w:t>başarı ile gerçekleştirilmiş ve sonuçlandırılmıştır.</w:t>
      </w:r>
    </w:p>
    <w:p w:rsidR="00A13B4A" w:rsidRDefault="00A13B4A" w:rsidP="001B4589">
      <w:pPr>
        <w:jc w:val="both"/>
      </w:pPr>
    </w:p>
    <w:p w:rsidR="00074678" w:rsidRDefault="00A13B4A" w:rsidP="001B4589">
      <w:pPr>
        <w:ind w:firstLine="567"/>
        <w:jc w:val="both"/>
      </w:pPr>
      <w:r>
        <w:t xml:space="preserve">II. </w:t>
      </w:r>
      <w:r w:rsidR="00074678" w:rsidRPr="006E0576">
        <w:t>IABA Mimarlık Bienal</w:t>
      </w:r>
      <w:r>
        <w:t>i</w:t>
      </w:r>
      <w:r w:rsidR="006E0576" w:rsidRPr="006E0576">
        <w:t xml:space="preserve"> 7 Eylül – 7 Ekim 2013 </w:t>
      </w:r>
      <w:r>
        <w:t xml:space="preserve">tarihleri arasında daha çok uluslararası katılıma açık olarak </w:t>
      </w:r>
      <w:r w:rsidR="006E0576" w:rsidRPr="006E0576">
        <w:t>Antalya’da yapılacaktır.</w:t>
      </w:r>
    </w:p>
    <w:p w:rsidR="00C76BA2" w:rsidRDefault="00C76BA2" w:rsidP="001B4589">
      <w:pPr>
        <w:ind w:firstLine="567"/>
        <w:jc w:val="both"/>
      </w:pPr>
    </w:p>
    <w:p w:rsidR="006F5990" w:rsidRDefault="006F5990" w:rsidP="001B4589">
      <w:pPr>
        <w:ind w:firstLine="567"/>
        <w:jc w:val="both"/>
      </w:pPr>
      <w:r>
        <w:t>Kaleiçi’ne işlev kazandırmak amacıyla Kaleiçi - Yat Limanı – Kale</w:t>
      </w:r>
      <w:r w:rsidR="00606C7F">
        <w:t xml:space="preserve"> </w:t>
      </w:r>
      <w:r>
        <w:t>kapısı ve Cumhuriyet Meydanı’nı da kapsayan bölge IABA Bienal alanı olarak belirlenmiştir.</w:t>
      </w:r>
    </w:p>
    <w:p w:rsidR="006E0576" w:rsidRDefault="006E0576" w:rsidP="001B4589">
      <w:pPr>
        <w:jc w:val="both"/>
      </w:pPr>
    </w:p>
    <w:p w:rsidR="006F5990" w:rsidRDefault="006F5990" w:rsidP="001B4589">
      <w:pPr>
        <w:jc w:val="both"/>
      </w:pPr>
    </w:p>
    <w:p w:rsidR="006F5990" w:rsidRDefault="006F5990" w:rsidP="001B4589">
      <w:pPr>
        <w:jc w:val="both"/>
      </w:pPr>
    </w:p>
    <w:p w:rsidR="006F5990" w:rsidRDefault="006F5990" w:rsidP="001B4589">
      <w:pPr>
        <w:jc w:val="both"/>
      </w:pPr>
    </w:p>
    <w:p w:rsidR="006F5990" w:rsidRDefault="006F5990" w:rsidP="001B4589">
      <w:pPr>
        <w:jc w:val="both"/>
      </w:pPr>
    </w:p>
    <w:p w:rsidR="006E0576" w:rsidRPr="006E0576" w:rsidRDefault="006E0576" w:rsidP="001B4589">
      <w:pPr>
        <w:numPr>
          <w:ilvl w:val="0"/>
          <w:numId w:val="31"/>
        </w:numPr>
        <w:jc w:val="both"/>
        <w:rPr>
          <w:b/>
          <w:sz w:val="28"/>
          <w:szCs w:val="28"/>
        </w:rPr>
      </w:pPr>
      <w:r w:rsidRPr="006E0576">
        <w:rPr>
          <w:b/>
          <w:sz w:val="28"/>
          <w:szCs w:val="28"/>
        </w:rPr>
        <w:t>IABA 2013 TEMASI</w:t>
      </w:r>
    </w:p>
    <w:p w:rsidR="00074678" w:rsidRPr="00074678" w:rsidRDefault="00074678" w:rsidP="001B4589">
      <w:pPr>
        <w:jc w:val="both"/>
        <w:rPr>
          <w:b/>
          <w:sz w:val="20"/>
          <w:szCs w:val="20"/>
        </w:rPr>
      </w:pPr>
    </w:p>
    <w:p w:rsidR="00DB249B" w:rsidRPr="00A13B4A" w:rsidRDefault="006E0576" w:rsidP="001B4589">
      <w:pPr>
        <w:ind w:left="720"/>
        <w:jc w:val="both"/>
        <w:rPr>
          <w:b/>
        </w:rPr>
      </w:pPr>
      <w:r w:rsidRPr="00A13B4A">
        <w:rPr>
          <w:b/>
        </w:rPr>
        <w:t>“</w:t>
      </w:r>
      <w:r w:rsidR="00DB249B" w:rsidRPr="00A13B4A">
        <w:rPr>
          <w:b/>
        </w:rPr>
        <w:t>ŞABLON / TEMPLATE</w:t>
      </w:r>
      <w:r w:rsidRPr="00A13B4A">
        <w:rPr>
          <w:b/>
        </w:rPr>
        <w:t>”</w:t>
      </w:r>
    </w:p>
    <w:p w:rsidR="00DB249B" w:rsidRPr="00246AF5" w:rsidRDefault="00DB249B" w:rsidP="001B4589">
      <w:pPr>
        <w:jc w:val="both"/>
      </w:pPr>
    </w:p>
    <w:p w:rsidR="00DB249B" w:rsidRPr="00246AF5" w:rsidRDefault="00DB249B" w:rsidP="001B4589">
      <w:pPr>
        <w:ind w:firstLine="708"/>
        <w:jc w:val="both"/>
      </w:pPr>
      <w:r w:rsidRPr="00246AF5">
        <w:t xml:space="preserve">Küreselleşme kavramının arkasında itici güç olarak kabul edilen ve giderek ivme kazanan teknolojik gelişmeler yaşamın her alanında radikal dönüşümler yaşanmasına neden oluyor, sosyal, ekonomik ve kültürel ortamı kendi öncelikleri içinde yeniden yapılandırıyor. Bu dönüşümler ‘geleneksel’, ‘yerel’ ve ‘bağlamsal’ değerleri bir yandan küresel ortama taşıyıp yaygın biçimde paylaşılmasını getirirken, öte yandan bu değerlerin küresel kültürün önceliklerine göre aşınmalarına, özgün niteliklerini yitirmelerine ve tüketime açılmalarına neden oluyor. Başta mimarlık olmak üzere sanat ve tasarımın hemen her alanında üretim ve tüketimin biçim ve ilişkileri yeniden düzenleniyor, yeni meşruiyet zeminleri oluşuyor. </w:t>
      </w:r>
    </w:p>
    <w:p w:rsidR="00DB249B" w:rsidRPr="00246AF5" w:rsidRDefault="00DB249B" w:rsidP="001B4589">
      <w:pPr>
        <w:jc w:val="both"/>
      </w:pPr>
    </w:p>
    <w:p w:rsidR="00DB249B" w:rsidRPr="00246AF5" w:rsidRDefault="00DB249B" w:rsidP="001B4589">
      <w:pPr>
        <w:ind w:firstLine="708"/>
        <w:jc w:val="both"/>
      </w:pPr>
      <w:r w:rsidRPr="00246AF5">
        <w:t xml:space="preserve">Tüketim, bilişim teknolojilerinin birincil var olma ortamını oluşturuyor. Sanal ortam, hemen her şeyde olduğu gibi, tasarım ve sanatı bir tüketim ortamı olarak algılıyor, geniş kitlelere ulaştırılmasını, buna yönelik olarak kolay ve hızlı üretilebilir, denetlenebilir ve tüketilebilir olmasını hedefliyor. Bu beklentiyi karşılamaya yönelen üretim biçimleri bir yandan tüketimi ivmelendirecek ‘çeşitlenme’, ‘özelleşme’,  ‘kimlik yaratma’ gibi kavramları öne alırken öte yandan bunların öngörülen standartlar içinde kalmasını ve yeniden üretilebilir olmasını hedefliyor. Bir başka deyişle ‘özgürleşme’, ‘bireyselleşme’, ‘çeşitlenme’, ‘özgün olma’ gibi kavramlarla onlarla çatışması kaçınılmaz olan ‘standartlaşma’, ‘denetlenebilir olma’ ve ‘üretime yönelik tipleşme’ kavramları bir araya getirilmeye çalışılıyor. Bilişim teknolojisi bu çatışma ve çelişkiyi çözmek için “şablon” adı verilen bildik bir gereci, yeniden işlevselleştiriyor, daha “özgürce kullanılır ve kişiselleştirilebilir” gibi görünen “yeni bir şablon” kavramı yaratıyor. Yazım ve çizim işlerinden rapor ve dosya hazırlıklarına, sunumlardan, sosyal iletişime ve </w:t>
      </w:r>
      <w:proofErr w:type="spellStart"/>
      <w:r w:rsidRPr="00246AF5">
        <w:t>alışverişden</w:t>
      </w:r>
      <w:proofErr w:type="spellEnd"/>
      <w:r w:rsidRPr="00246AF5">
        <w:t xml:space="preserve"> bilgi üretmeye, aktarmaya ve değerlendirmeye hemen her şeyin bir şablonu var.  Bu şablonlar biryandan işimizi kolaylaştıran, önümüzü açan, yol gösteren araçlar olarak sunulurken öte yandan bireysel katkılarımıza, kişiselleştirmelere ve yaratıcılığa açık bir ortamı temsil edermiş gibi gösteriliyorlar. Şüphesiz şablonların yaşamımızdaki varlığı sadece ekranlarla da sınırlı değil, dijital operatörlerle yaptığımız telefon konuşmalarından, otomobillerin göstergelerine, mesaj yazma biçimlerimizden duygu ve düşüncülerimizi ifade etme biçimlerimize kadar yaşamın her alanında belirleyici, kural koyucu ve gelenek oluşturucu oluyorlar, gündelik ve gerçek yaşamın bir parçası haline dönüşüyorlar. Sanal ortam ve onun değerleri ile gerçek yaşam arasındaki sınır ve farklar buharlaşıyor. Gündelik yaşamın kültürü içinde zaten var olan şablonlaşma olgusu giderek tüm yaşam alanlarını kapsıyor.</w:t>
      </w:r>
    </w:p>
    <w:p w:rsidR="00DB249B" w:rsidRPr="00246AF5" w:rsidRDefault="00DB249B" w:rsidP="001B4589">
      <w:pPr>
        <w:jc w:val="both"/>
      </w:pPr>
    </w:p>
    <w:p w:rsidR="00DB249B" w:rsidRPr="00246AF5" w:rsidRDefault="00DB249B" w:rsidP="001B4589">
      <w:pPr>
        <w:ind w:firstLine="708"/>
        <w:jc w:val="both"/>
      </w:pPr>
      <w:r w:rsidRPr="00246AF5">
        <w:t>Sanal ortamın yarattığı şablonların gerçek yaşamı yeniden kurma, bu kurgunun sanata ve tasarıma yansıma biçimleri çok boyutlu bir tartışma zemini hazırlıyor. Özellikle mimarlık gibi bağlam ve yere bağlı bir üretim biçimi küreselleşme ortamında ait olduğu yerden bağımsızlaşan girdilerin baskınlığı altında yeniden tanım ve anlam kazanıyor. Mimarlığa yönelik olarak ‘çağdaş’, ‘özgün’, ‘güncel’, ‘modern’, ‘yenilikçi’ olmanın sınırları mesleğin kendi iç dinamiklerinden çok üretim biçimini yönlendiren şablonlar tarafından belirleniyor. Gelişmiş şablon formatları, şablon kavramının kısıtlarını ve tipleştirme özelliklerini saklayarak şablon düşüncesi ile yaratıcılık ve özgürlük arasındaki sınırları, kavram karşıtlıklarını yok etmeye çalışıyor.</w:t>
      </w:r>
    </w:p>
    <w:p w:rsidR="00DB249B" w:rsidRPr="00246AF5" w:rsidRDefault="00DB249B" w:rsidP="001B4589">
      <w:pPr>
        <w:jc w:val="both"/>
      </w:pPr>
    </w:p>
    <w:p w:rsidR="00876BB7" w:rsidRDefault="00876BB7" w:rsidP="001B4589">
      <w:pPr>
        <w:ind w:firstLine="567"/>
        <w:jc w:val="both"/>
      </w:pPr>
    </w:p>
    <w:p w:rsidR="00876BB7" w:rsidRDefault="00876BB7" w:rsidP="001B4589">
      <w:pPr>
        <w:ind w:firstLine="567"/>
        <w:jc w:val="both"/>
      </w:pPr>
    </w:p>
    <w:p w:rsidR="00DB249B" w:rsidRDefault="00DB249B" w:rsidP="001B4589">
      <w:pPr>
        <w:ind w:firstLine="567"/>
        <w:jc w:val="both"/>
      </w:pPr>
      <w:r>
        <w:t xml:space="preserve">2. Uluslararası Antalya Mimarlık </w:t>
      </w:r>
      <w:r w:rsidRPr="00246AF5">
        <w:t xml:space="preserve">Bienali “Şablon / </w:t>
      </w:r>
      <w:proofErr w:type="spellStart"/>
      <w:r w:rsidRPr="00246AF5">
        <w:t>Template</w:t>
      </w:r>
      <w:proofErr w:type="spellEnd"/>
      <w:r w:rsidRPr="00246AF5">
        <w:t>” temasından hareketle gündelik yaşamımızı, sanat ve mimarlığı şekillendiren şablonları, onların kültürel ortam içinde var olma ve meşrulaşma biçimlerini, şablonlara bağlı olarak gelişen üretim ve tüketim ilişkilerini, yapı ve kent ölçeğine yansıma biçimlerini tartışmaya açacak, alternatif varoluşlar</w:t>
      </w:r>
      <w:r>
        <w:t>, “anti-şablon ve şablon tanımazlık”</w:t>
      </w:r>
      <w:r w:rsidRPr="00246AF5">
        <w:t xml:space="preserve"> </w:t>
      </w:r>
      <w:proofErr w:type="gramStart"/>
      <w:r w:rsidRPr="00246AF5">
        <w:t>için</w:t>
      </w:r>
      <w:r>
        <w:t xml:space="preserve"> </w:t>
      </w:r>
      <w:r w:rsidRPr="00246AF5">
        <w:t xml:space="preserve"> zemin</w:t>
      </w:r>
      <w:proofErr w:type="gramEnd"/>
      <w:r w:rsidRPr="00246AF5">
        <w:t xml:space="preserve"> oluşturmaya çalışacak. “Şablon / </w:t>
      </w:r>
      <w:proofErr w:type="spellStart"/>
      <w:r w:rsidRPr="00246AF5">
        <w:t>Template</w:t>
      </w:r>
      <w:proofErr w:type="spellEnd"/>
      <w:r w:rsidRPr="00246AF5">
        <w:t>” başlığının kapsadığı zenginlik içinde küresel/yerel, doğu/batı, sanal/gerçek, kalıcı/geçici, gibi pek çok komşu kavram çiftini ve alt temaları birlikte içermesi bekleniyor.</w:t>
      </w:r>
      <w:r>
        <w:t xml:space="preserve"> Çok girdili kültürel yapısı içinde Türkiye ve Antalya bu tartışma çerçevelerine yönelik olarak, küresel ölçeğe taşınabilecek, özgün bir örnekleme zeminini temsil ediyor.</w:t>
      </w:r>
    </w:p>
    <w:p w:rsidR="00DB249B" w:rsidRDefault="00DB249B" w:rsidP="00DB249B">
      <w:pPr>
        <w:spacing w:after="20" w:line="276" w:lineRule="auto"/>
        <w:ind w:left="567"/>
        <w:contextualSpacing/>
      </w:pPr>
    </w:p>
    <w:p w:rsidR="00DB249B" w:rsidRDefault="00DB249B" w:rsidP="00A13B4A">
      <w:pPr>
        <w:spacing w:after="20" w:line="276" w:lineRule="auto"/>
        <w:ind w:firstLine="567"/>
        <w:contextualSpacing/>
        <w:rPr>
          <w:b/>
          <w:u w:val="single"/>
        </w:rPr>
      </w:pPr>
      <w:r w:rsidRPr="00E257FE">
        <w:rPr>
          <w:b/>
          <w:u w:val="single"/>
        </w:rPr>
        <w:t>Danışma Kurulu:</w:t>
      </w:r>
    </w:p>
    <w:p w:rsidR="00A13B4A" w:rsidRPr="00E257FE" w:rsidRDefault="00A13B4A" w:rsidP="0076282A">
      <w:pPr>
        <w:spacing w:after="20" w:line="276" w:lineRule="auto"/>
        <w:contextualSpacing/>
        <w:rPr>
          <w:b/>
          <w:u w:val="single"/>
        </w:rPr>
      </w:pPr>
    </w:p>
    <w:p w:rsidR="00DB249B" w:rsidRPr="00155A70" w:rsidRDefault="00DB249B" w:rsidP="00DB249B">
      <w:pPr>
        <w:spacing w:after="20" w:line="276" w:lineRule="auto"/>
        <w:contextualSpacing/>
      </w:pPr>
      <w:r w:rsidRPr="00E257FE">
        <w:t xml:space="preserve">Eyüp MUHCU – </w:t>
      </w:r>
      <w:r w:rsidRPr="00521F05">
        <w:rPr>
          <w:i/>
          <w:sz w:val="22"/>
          <w:szCs w:val="22"/>
        </w:rPr>
        <w:t>Mimarlar Odası Genel Başkanı</w:t>
      </w:r>
      <w:r>
        <w:rPr>
          <w:i/>
          <w:sz w:val="22"/>
          <w:szCs w:val="22"/>
        </w:rPr>
        <w:t>,</w:t>
      </w:r>
    </w:p>
    <w:p w:rsidR="00DB249B" w:rsidRDefault="00DB249B" w:rsidP="00DB249B">
      <w:pPr>
        <w:rPr>
          <w:i/>
          <w:iCs/>
          <w:sz w:val="22"/>
          <w:szCs w:val="22"/>
        </w:rPr>
      </w:pPr>
      <w:r>
        <w:rPr>
          <w:iCs/>
        </w:rPr>
        <w:t xml:space="preserve">Prof. Dr. Deniz İNCEDAYI </w:t>
      </w:r>
      <w:r>
        <w:rPr>
          <w:i/>
          <w:iCs/>
          <w:sz w:val="22"/>
          <w:szCs w:val="22"/>
        </w:rPr>
        <w:t xml:space="preserve">– UIA II. Bölge Başkan Yardımcısı - - MSGSÜ Mimarlık Fakültesi                </w:t>
      </w:r>
    </w:p>
    <w:p w:rsidR="00DB249B" w:rsidRPr="00155A70" w:rsidRDefault="00DB249B" w:rsidP="00DB249B">
      <w:pPr>
        <w:rPr>
          <w:i/>
          <w:iCs/>
          <w:sz w:val="22"/>
          <w:szCs w:val="22"/>
        </w:rPr>
      </w:pPr>
      <w:r>
        <w:rPr>
          <w:i/>
          <w:iCs/>
          <w:sz w:val="22"/>
          <w:szCs w:val="22"/>
        </w:rPr>
        <w:t xml:space="preserve">                                                      Mimarlık Bölüm Başkanı </w:t>
      </w:r>
    </w:p>
    <w:p w:rsidR="00DB249B" w:rsidRPr="00E257FE" w:rsidRDefault="00DB249B" w:rsidP="00DB249B">
      <w:pPr>
        <w:spacing w:after="20" w:line="276" w:lineRule="auto"/>
        <w:contextualSpacing/>
      </w:pPr>
      <w:r w:rsidRPr="00E257FE">
        <w:t>Prof. Dr. Fusun ALİOĞLU</w:t>
      </w:r>
      <w:r>
        <w:t xml:space="preserve"> – </w:t>
      </w:r>
      <w:r w:rsidRPr="00A919EE">
        <w:rPr>
          <w:i/>
          <w:sz w:val="22"/>
          <w:szCs w:val="22"/>
        </w:rPr>
        <w:t>Kadir Has Üniversitesi Sanat ve Tasarım Fakültesi</w:t>
      </w:r>
    </w:p>
    <w:p w:rsidR="00DB249B" w:rsidRDefault="00DB249B" w:rsidP="00DB249B">
      <w:pPr>
        <w:spacing w:after="20" w:line="276" w:lineRule="auto"/>
        <w:contextualSpacing/>
      </w:pPr>
      <w:r>
        <w:t xml:space="preserve">Emre AROLAT, </w:t>
      </w:r>
      <w:r w:rsidRPr="00487FFE">
        <w:rPr>
          <w:i/>
          <w:sz w:val="22"/>
          <w:szCs w:val="22"/>
        </w:rPr>
        <w:t>Y. Mimar</w:t>
      </w:r>
    </w:p>
    <w:p w:rsidR="00DB249B" w:rsidRPr="00E257FE" w:rsidRDefault="00DB249B" w:rsidP="00DB249B">
      <w:pPr>
        <w:spacing w:after="20" w:line="276" w:lineRule="auto"/>
        <w:contextualSpacing/>
      </w:pPr>
      <w:r w:rsidRPr="00E257FE">
        <w:t>Prof. Dr</w:t>
      </w:r>
      <w:r>
        <w:t>.</w:t>
      </w:r>
      <w:r w:rsidRPr="00E257FE">
        <w:t xml:space="preserve"> Emre AYSU – </w:t>
      </w:r>
      <w:r>
        <w:rPr>
          <w:i/>
          <w:sz w:val="22"/>
          <w:szCs w:val="22"/>
        </w:rPr>
        <w:t xml:space="preserve">Maltepe </w:t>
      </w:r>
      <w:proofErr w:type="spellStart"/>
      <w:r>
        <w:rPr>
          <w:i/>
          <w:sz w:val="22"/>
          <w:szCs w:val="22"/>
        </w:rPr>
        <w:t>Üni</w:t>
      </w:r>
      <w:proofErr w:type="spellEnd"/>
      <w:r>
        <w:rPr>
          <w:i/>
          <w:sz w:val="22"/>
          <w:szCs w:val="22"/>
        </w:rPr>
        <w:t>.</w:t>
      </w:r>
      <w:r w:rsidRPr="00E257FE">
        <w:rPr>
          <w:i/>
          <w:sz w:val="22"/>
          <w:szCs w:val="22"/>
        </w:rPr>
        <w:t xml:space="preserve"> Mimarlık Fakültesi Dekanı</w:t>
      </w:r>
    </w:p>
    <w:p w:rsidR="00DB249B" w:rsidRPr="00521F05" w:rsidRDefault="00DB249B" w:rsidP="00DB249B">
      <w:pPr>
        <w:spacing w:after="20" w:line="276" w:lineRule="auto"/>
        <w:contextualSpacing/>
      </w:pPr>
      <w:proofErr w:type="spellStart"/>
      <w:r w:rsidRPr="00E257FE">
        <w:t>Michel</w:t>
      </w:r>
      <w:proofErr w:type="spellEnd"/>
      <w:r w:rsidRPr="00E257FE">
        <w:t xml:space="preserve"> BARMAKİ  - </w:t>
      </w:r>
      <w:r w:rsidRPr="00521F05">
        <w:rPr>
          <w:i/>
          <w:sz w:val="22"/>
          <w:szCs w:val="22"/>
        </w:rPr>
        <w:t xml:space="preserve">UIA Genel Sekreteri </w:t>
      </w:r>
    </w:p>
    <w:p w:rsidR="00DB249B" w:rsidRDefault="00DB249B" w:rsidP="00DB249B">
      <w:pPr>
        <w:spacing w:after="20" w:line="276" w:lineRule="auto"/>
        <w:contextualSpacing/>
      </w:pPr>
      <w:r>
        <w:t>Doç. Dr. Şebnem YALINAY</w:t>
      </w:r>
      <w:r w:rsidRPr="00E257FE">
        <w:t xml:space="preserve"> ÇİNİCİ</w:t>
      </w:r>
      <w:r>
        <w:t xml:space="preserve"> – </w:t>
      </w:r>
      <w:r w:rsidRPr="00875972">
        <w:rPr>
          <w:i/>
          <w:sz w:val="22"/>
          <w:szCs w:val="22"/>
        </w:rPr>
        <w:t>Bilgi Üniversitesi Mimarlık Bölüm Başkanı</w:t>
      </w:r>
    </w:p>
    <w:p w:rsidR="00DB249B" w:rsidRDefault="00DB249B" w:rsidP="00DB249B">
      <w:pPr>
        <w:spacing w:after="20" w:line="276" w:lineRule="auto"/>
        <w:contextualSpacing/>
      </w:pPr>
      <w:proofErr w:type="spellStart"/>
      <w:r w:rsidRPr="00E257FE">
        <w:t>Boğachan</w:t>
      </w:r>
      <w:proofErr w:type="spellEnd"/>
      <w:r w:rsidRPr="00E257FE">
        <w:t xml:space="preserve"> DÜNDARALP</w:t>
      </w:r>
      <w:r>
        <w:t xml:space="preserve">, </w:t>
      </w:r>
      <w:r w:rsidRPr="00487FFE">
        <w:rPr>
          <w:i/>
          <w:sz w:val="22"/>
          <w:szCs w:val="22"/>
        </w:rPr>
        <w:t>Mimar</w:t>
      </w:r>
    </w:p>
    <w:p w:rsidR="00DB249B" w:rsidRDefault="00DB249B" w:rsidP="00DB249B">
      <w:pPr>
        <w:spacing w:after="20" w:line="276" w:lineRule="auto"/>
        <w:contextualSpacing/>
      </w:pPr>
      <w:r w:rsidRPr="00E257FE">
        <w:t xml:space="preserve">Doç Dr. M. Ebru ERDÖNMEZ – </w:t>
      </w:r>
      <w:r w:rsidRPr="00E257FE">
        <w:rPr>
          <w:i/>
          <w:sz w:val="22"/>
          <w:szCs w:val="22"/>
        </w:rPr>
        <w:t>Yıl</w:t>
      </w:r>
      <w:r>
        <w:rPr>
          <w:i/>
          <w:sz w:val="22"/>
          <w:szCs w:val="22"/>
        </w:rPr>
        <w:t>dız Teknik Üniversitesi Mim.</w:t>
      </w:r>
      <w:r w:rsidRPr="00E257FE">
        <w:rPr>
          <w:i/>
          <w:sz w:val="22"/>
          <w:szCs w:val="22"/>
        </w:rPr>
        <w:t xml:space="preserve"> Fakültesi</w:t>
      </w:r>
    </w:p>
    <w:p w:rsidR="00DB249B" w:rsidRPr="00E257FE" w:rsidRDefault="00DB249B" w:rsidP="00DB249B">
      <w:pPr>
        <w:spacing w:after="20" w:line="276" w:lineRule="auto"/>
        <w:contextualSpacing/>
      </w:pPr>
      <w:r w:rsidRPr="00E257FE">
        <w:t>Prof. Dr</w:t>
      </w:r>
      <w:r>
        <w:t>.</w:t>
      </w:r>
      <w:r w:rsidRPr="00E257FE">
        <w:t xml:space="preserve"> Ahmet EYÜCE – </w:t>
      </w:r>
      <w:proofErr w:type="spellStart"/>
      <w:r>
        <w:rPr>
          <w:i/>
          <w:sz w:val="22"/>
          <w:szCs w:val="22"/>
        </w:rPr>
        <w:t>Bahçeşehir</w:t>
      </w:r>
      <w:proofErr w:type="spellEnd"/>
      <w:r>
        <w:rPr>
          <w:i/>
          <w:sz w:val="22"/>
          <w:szCs w:val="22"/>
        </w:rPr>
        <w:t xml:space="preserve"> </w:t>
      </w:r>
      <w:proofErr w:type="spellStart"/>
      <w:r>
        <w:rPr>
          <w:i/>
          <w:sz w:val="22"/>
          <w:szCs w:val="22"/>
        </w:rPr>
        <w:t>Üni</w:t>
      </w:r>
      <w:proofErr w:type="spellEnd"/>
      <w:r>
        <w:rPr>
          <w:i/>
          <w:sz w:val="22"/>
          <w:szCs w:val="22"/>
        </w:rPr>
        <w:t>.</w:t>
      </w:r>
      <w:r w:rsidRPr="00E257FE">
        <w:rPr>
          <w:i/>
          <w:sz w:val="22"/>
          <w:szCs w:val="22"/>
        </w:rPr>
        <w:t xml:space="preserve"> </w:t>
      </w:r>
      <w:proofErr w:type="gramStart"/>
      <w:r>
        <w:rPr>
          <w:i/>
          <w:sz w:val="22"/>
          <w:szCs w:val="22"/>
        </w:rPr>
        <w:t>Mim. ve Tas.</w:t>
      </w:r>
      <w:r w:rsidRPr="00E257FE">
        <w:rPr>
          <w:i/>
          <w:sz w:val="22"/>
          <w:szCs w:val="22"/>
        </w:rPr>
        <w:t xml:space="preserve"> </w:t>
      </w:r>
      <w:proofErr w:type="gramEnd"/>
      <w:r w:rsidRPr="00E257FE">
        <w:rPr>
          <w:i/>
          <w:sz w:val="22"/>
          <w:szCs w:val="22"/>
        </w:rPr>
        <w:t>Fakültesi Dekanı</w:t>
      </w:r>
    </w:p>
    <w:p w:rsidR="00DB249B" w:rsidRPr="00405CF6" w:rsidRDefault="00DB249B" w:rsidP="00DB249B">
      <w:pPr>
        <w:spacing w:after="20" w:line="276" w:lineRule="auto"/>
        <w:contextualSpacing/>
      </w:pPr>
      <w:r w:rsidRPr="00E257FE">
        <w:t>Prof. Dr</w:t>
      </w:r>
      <w:r>
        <w:t>.</w:t>
      </w:r>
      <w:r w:rsidRPr="00E257FE">
        <w:t xml:space="preserve"> </w:t>
      </w:r>
      <w:proofErr w:type="spellStart"/>
      <w:r w:rsidRPr="00E257FE">
        <w:t>Zekai</w:t>
      </w:r>
      <w:proofErr w:type="spellEnd"/>
      <w:r w:rsidRPr="00E257FE">
        <w:t xml:space="preserve"> GÖRGÜLÜ -   </w:t>
      </w:r>
      <w:r w:rsidRPr="00E257FE">
        <w:rPr>
          <w:i/>
          <w:sz w:val="22"/>
          <w:szCs w:val="22"/>
        </w:rPr>
        <w:t>IABA 2011 Bienal Başkanı</w:t>
      </w:r>
      <w:r w:rsidRPr="00E257FE">
        <w:t xml:space="preserve"> </w:t>
      </w:r>
    </w:p>
    <w:p w:rsidR="00DB249B" w:rsidRDefault="00DB249B" w:rsidP="00DB249B">
      <w:pPr>
        <w:spacing w:after="20" w:line="276" w:lineRule="auto"/>
        <w:contextualSpacing/>
        <w:rPr>
          <w:i/>
          <w:sz w:val="22"/>
          <w:szCs w:val="22"/>
        </w:rPr>
      </w:pPr>
      <w:r w:rsidRPr="00E257FE">
        <w:t>Prof. Dr</w:t>
      </w:r>
      <w:r>
        <w:t>.</w:t>
      </w:r>
      <w:r w:rsidRPr="00E257FE">
        <w:t xml:space="preserve"> Orhan HACIHASANOĞLU –  </w:t>
      </w:r>
      <w:r>
        <w:rPr>
          <w:i/>
          <w:sz w:val="22"/>
          <w:szCs w:val="22"/>
        </w:rPr>
        <w:t xml:space="preserve">İTÜ Mim. Fakültesi </w:t>
      </w:r>
      <w:r w:rsidRPr="00E257FE">
        <w:rPr>
          <w:i/>
          <w:sz w:val="22"/>
          <w:szCs w:val="22"/>
        </w:rPr>
        <w:t>Dekanı</w:t>
      </w:r>
    </w:p>
    <w:p w:rsidR="00DB249B" w:rsidRPr="00405CF6" w:rsidRDefault="00DB249B" w:rsidP="00DB249B">
      <w:pPr>
        <w:spacing w:after="20" w:line="276" w:lineRule="auto"/>
        <w:contextualSpacing/>
      </w:pPr>
      <w:r>
        <w:t xml:space="preserve">Doğan HASOL, </w:t>
      </w:r>
      <w:r w:rsidRPr="00487FFE">
        <w:rPr>
          <w:i/>
          <w:sz w:val="22"/>
          <w:szCs w:val="22"/>
        </w:rPr>
        <w:t>Y. Müh-Mimar</w:t>
      </w:r>
    </w:p>
    <w:p w:rsidR="00DB249B" w:rsidRPr="00405CF6" w:rsidRDefault="00DB249B" w:rsidP="00DB249B">
      <w:pPr>
        <w:spacing w:after="20" w:line="276" w:lineRule="auto"/>
        <w:contextualSpacing/>
      </w:pPr>
      <w:proofErr w:type="spellStart"/>
      <w:r w:rsidRPr="00E257FE">
        <w:t>Andrei</w:t>
      </w:r>
      <w:proofErr w:type="spellEnd"/>
      <w:r w:rsidRPr="00E257FE">
        <w:t xml:space="preserve"> KAFTANOV - </w:t>
      </w:r>
      <w:r>
        <w:rPr>
          <w:i/>
          <w:sz w:val="22"/>
          <w:szCs w:val="22"/>
        </w:rPr>
        <w:t>UIA II. Bölge Konsey Üye.- Ulus.</w:t>
      </w:r>
      <w:r w:rsidRPr="00E257FE">
        <w:rPr>
          <w:i/>
          <w:sz w:val="22"/>
          <w:szCs w:val="22"/>
        </w:rPr>
        <w:t xml:space="preserve"> Mim</w:t>
      </w:r>
      <w:r>
        <w:rPr>
          <w:i/>
          <w:sz w:val="22"/>
          <w:szCs w:val="22"/>
        </w:rPr>
        <w:t>.</w:t>
      </w:r>
      <w:r w:rsidRPr="008915C0">
        <w:rPr>
          <w:i/>
          <w:sz w:val="22"/>
          <w:szCs w:val="22"/>
        </w:rPr>
        <w:t xml:space="preserve"> </w:t>
      </w:r>
      <w:r>
        <w:rPr>
          <w:i/>
          <w:sz w:val="22"/>
          <w:szCs w:val="22"/>
        </w:rPr>
        <w:t xml:space="preserve">Aka. </w:t>
      </w:r>
      <w:r w:rsidRPr="008915C0">
        <w:rPr>
          <w:i/>
          <w:sz w:val="22"/>
          <w:szCs w:val="22"/>
        </w:rPr>
        <w:t xml:space="preserve"> Moskova </w:t>
      </w:r>
      <w:proofErr w:type="spellStart"/>
      <w:r w:rsidRPr="008915C0">
        <w:rPr>
          <w:i/>
          <w:sz w:val="22"/>
          <w:szCs w:val="22"/>
        </w:rPr>
        <w:t>Şb</w:t>
      </w:r>
      <w:proofErr w:type="spellEnd"/>
      <w:r w:rsidRPr="008915C0">
        <w:rPr>
          <w:i/>
          <w:sz w:val="22"/>
          <w:szCs w:val="22"/>
        </w:rPr>
        <w:t>.</w:t>
      </w:r>
      <w:r>
        <w:rPr>
          <w:i/>
          <w:sz w:val="22"/>
          <w:szCs w:val="22"/>
        </w:rPr>
        <w:t xml:space="preserve"> </w:t>
      </w:r>
      <w:proofErr w:type="spellStart"/>
      <w:proofErr w:type="gramStart"/>
      <w:r w:rsidRPr="008915C0">
        <w:rPr>
          <w:i/>
          <w:sz w:val="22"/>
          <w:szCs w:val="22"/>
        </w:rPr>
        <w:t>Öğr</w:t>
      </w:r>
      <w:proofErr w:type="spellEnd"/>
      <w:r w:rsidRPr="008915C0">
        <w:rPr>
          <w:i/>
          <w:sz w:val="22"/>
          <w:szCs w:val="22"/>
        </w:rPr>
        <w:t>.Üye</w:t>
      </w:r>
      <w:proofErr w:type="gramEnd"/>
      <w:r>
        <w:rPr>
          <w:i/>
          <w:sz w:val="22"/>
          <w:szCs w:val="22"/>
        </w:rPr>
        <w:t>.</w:t>
      </w:r>
    </w:p>
    <w:p w:rsidR="00DB249B" w:rsidRPr="005708D4" w:rsidRDefault="00DB249B" w:rsidP="00DB249B">
      <w:pPr>
        <w:spacing w:after="20" w:line="276" w:lineRule="auto"/>
        <w:contextualSpacing/>
        <w:rPr>
          <w:i/>
          <w:sz w:val="22"/>
          <w:szCs w:val="22"/>
        </w:rPr>
      </w:pPr>
      <w:r w:rsidRPr="00E257FE">
        <w:t xml:space="preserve">Yrd. Doç Dr. Hüseyin KAHVECİOĞLU – </w:t>
      </w:r>
      <w:r w:rsidRPr="00E257FE">
        <w:rPr>
          <w:i/>
          <w:sz w:val="22"/>
          <w:szCs w:val="22"/>
        </w:rPr>
        <w:t xml:space="preserve">İTÜ Mimarlık Fakültesi </w:t>
      </w:r>
    </w:p>
    <w:p w:rsidR="00DB249B" w:rsidRPr="00E257FE" w:rsidRDefault="00DB249B" w:rsidP="00DB249B">
      <w:pPr>
        <w:spacing w:after="20" w:line="276" w:lineRule="auto"/>
        <w:contextualSpacing/>
      </w:pPr>
      <w:proofErr w:type="spellStart"/>
      <w:r w:rsidRPr="00E257FE">
        <w:t>Tomaz</w:t>
      </w:r>
      <w:proofErr w:type="spellEnd"/>
      <w:r w:rsidRPr="00E257FE">
        <w:t xml:space="preserve"> KANCLER - </w:t>
      </w:r>
      <w:r w:rsidRPr="00E257FE">
        <w:rPr>
          <w:i/>
          <w:sz w:val="22"/>
          <w:szCs w:val="22"/>
        </w:rPr>
        <w:t>UIA Uluslararası Yarışmalar Komitesi Direktörü</w:t>
      </w:r>
    </w:p>
    <w:p w:rsidR="00DB249B" w:rsidRPr="008915C0" w:rsidRDefault="00DB249B" w:rsidP="00DB249B">
      <w:pPr>
        <w:spacing w:after="20" w:line="276" w:lineRule="auto"/>
        <w:contextualSpacing/>
        <w:rPr>
          <w:i/>
        </w:rPr>
      </w:pPr>
      <w:proofErr w:type="spellStart"/>
      <w:r w:rsidRPr="00E257FE">
        <w:t>Juani</w:t>
      </w:r>
      <w:proofErr w:type="spellEnd"/>
      <w:r w:rsidRPr="00E257FE">
        <w:t xml:space="preserve"> KATA</w:t>
      </w:r>
      <w:r>
        <w:t>I</w:t>
      </w:r>
      <w:r w:rsidRPr="00E257FE">
        <w:t xml:space="preserve">NEN – </w:t>
      </w:r>
      <w:r w:rsidRPr="00A919EE">
        <w:rPr>
          <w:i/>
          <w:sz w:val="22"/>
          <w:szCs w:val="22"/>
        </w:rPr>
        <w:t>Avrupa Mimarlar Konseyi Eski Başkanı/ Finlandiya</w:t>
      </w:r>
    </w:p>
    <w:p w:rsidR="00DB249B" w:rsidRPr="00E257FE" w:rsidRDefault="00DB249B" w:rsidP="00DB249B">
      <w:pPr>
        <w:spacing w:after="20" w:line="276" w:lineRule="auto"/>
        <w:contextualSpacing/>
        <w:rPr>
          <w:i/>
          <w:sz w:val="22"/>
          <w:szCs w:val="22"/>
        </w:rPr>
      </w:pPr>
      <w:r w:rsidRPr="00E257FE">
        <w:t xml:space="preserve">Yrd. Doç. Dr Kemal Reha KAVAS- </w:t>
      </w:r>
      <w:proofErr w:type="spellStart"/>
      <w:r>
        <w:rPr>
          <w:i/>
          <w:sz w:val="22"/>
          <w:szCs w:val="22"/>
        </w:rPr>
        <w:t>Akd</w:t>
      </w:r>
      <w:proofErr w:type="spellEnd"/>
      <w:r>
        <w:rPr>
          <w:i/>
          <w:sz w:val="22"/>
          <w:szCs w:val="22"/>
        </w:rPr>
        <w:t xml:space="preserve">. </w:t>
      </w:r>
      <w:proofErr w:type="spellStart"/>
      <w:r>
        <w:rPr>
          <w:i/>
          <w:sz w:val="22"/>
          <w:szCs w:val="22"/>
        </w:rPr>
        <w:t>Üni</w:t>
      </w:r>
      <w:proofErr w:type="spellEnd"/>
      <w:r>
        <w:rPr>
          <w:i/>
          <w:sz w:val="22"/>
          <w:szCs w:val="22"/>
        </w:rPr>
        <w:t>. GSF Mim.</w:t>
      </w:r>
      <w:r w:rsidRPr="00E257FE">
        <w:rPr>
          <w:i/>
          <w:sz w:val="22"/>
          <w:szCs w:val="22"/>
        </w:rPr>
        <w:t xml:space="preserve"> Böl. </w:t>
      </w:r>
      <w:proofErr w:type="spellStart"/>
      <w:r w:rsidRPr="00E257FE">
        <w:rPr>
          <w:i/>
          <w:sz w:val="22"/>
          <w:szCs w:val="22"/>
        </w:rPr>
        <w:t>Öğr</w:t>
      </w:r>
      <w:proofErr w:type="spellEnd"/>
      <w:r w:rsidRPr="00E257FE">
        <w:rPr>
          <w:i/>
          <w:sz w:val="22"/>
          <w:szCs w:val="22"/>
        </w:rPr>
        <w:t>. Üyesi</w:t>
      </w:r>
    </w:p>
    <w:p w:rsidR="00DB249B" w:rsidRDefault="00DB249B" w:rsidP="00DB249B">
      <w:pPr>
        <w:spacing w:after="20" w:line="276" w:lineRule="auto"/>
        <w:contextualSpacing/>
        <w:rPr>
          <w:i/>
          <w:sz w:val="22"/>
          <w:szCs w:val="22"/>
        </w:rPr>
      </w:pPr>
      <w:r w:rsidRPr="00E257FE">
        <w:t xml:space="preserve">Prof. </w:t>
      </w:r>
      <w:proofErr w:type="spellStart"/>
      <w:proofErr w:type="gramStart"/>
      <w:r w:rsidRPr="00E257FE">
        <w:t>Dr.Mehmet</w:t>
      </w:r>
      <w:proofErr w:type="spellEnd"/>
      <w:r w:rsidRPr="00E257FE">
        <w:t xml:space="preserve">  Şener</w:t>
      </w:r>
      <w:proofErr w:type="gramEnd"/>
      <w:r w:rsidRPr="00E257FE">
        <w:t xml:space="preserve"> KÜÇÜKDOĞU – </w:t>
      </w:r>
      <w:r>
        <w:rPr>
          <w:i/>
          <w:sz w:val="22"/>
          <w:szCs w:val="22"/>
        </w:rPr>
        <w:t xml:space="preserve">İstanbul Kültür </w:t>
      </w:r>
      <w:proofErr w:type="spellStart"/>
      <w:r>
        <w:rPr>
          <w:i/>
          <w:sz w:val="22"/>
          <w:szCs w:val="22"/>
        </w:rPr>
        <w:t>Üni</w:t>
      </w:r>
      <w:proofErr w:type="spellEnd"/>
      <w:r>
        <w:rPr>
          <w:i/>
          <w:sz w:val="22"/>
          <w:szCs w:val="22"/>
        </w:rPr>
        <w:t>. Mim. Fakültesi Mim Böl. Bşk.</w:t>
      </w:r>
    </w:p>
    <w:p w:rsidR="00DB249B" w:rsidRDefault="00DB249B" w:rsidP="00DB249B">
      <w:pPr>
        <w:spacing w:after="20" w:line="276" w:lineRule="auto"/>
        <w:contextualSpacing/>
        <w:rPr>
          <w:i/>
          <w:sz w:val="22"/>
          <w:szCs w:val="22"/>
        </w:rPr>
      </w:pPr>
      <w:r w:rsidRPr="00914027">
        <w:t>Prof. Dr. Kamuran ÖZTEKİN</w:t>
      </w:r>
      <w:r>
        <w:rPr>
          <w:sz w:val="22"/>
          <w:szCs w:val="22"/>
        </w:rPr>
        <w:t xml:space="preserve"> – </w:t>
      </w:r>
      <w:r w:rsidRPr="00914027">
        <w:rPr>
          <w:i/>
          <w:sz w:val="22"/>
          <w:szCs w:val="22"/>
        </w:rPr>
        <w:t xml:space="preserve">Kocaeli </w:t>
      </w:r>
      <w:proofErr w:type="spellStart"/>
      <w:r w:rsidRPr="00914027">
        <w:rPr>
          <w:i/>
          <w:sz w:val="22"/>
          <w:szCs w:val="22"/>
        </w:rPr>
        <w:t>Üni</w:t>
      </w:r>
      <w:proofErr w:type="spellEnd"/>
      <w:r w:rsidRPr="00914027">
        <w:rPr>
          <w:i/>
          <w:sz w:val="22"/>
          <w:szCs w:val="22"/>
        </w:rPr>
        <w:t xml:space="preserve">. </w:t>
      </w:r>
      <w:proofErr w:type="gramStart"/>
      <w:r w:rsidRPr="00914027">
        <w:rPr>
          <w:i/>
          <w:sz w:val="22"/>
          <w:szCs w:val="22"/>
        </w:rPr>
        <w:t xml:space="preserve">Mim. Ve Fak. </w:t>
      </w:r>
      <w:proofErr w:type="gramEnd"/>
      <w:r w:rsidRPr="00914027">
        <w:rPr>
          <w:i/>
          <w:sz w:val="22"/>
          <w:szCs w:val="22"/>
        </w:rPr>
        <w:t xml:space="preserve">Mimarlık Bölüm Başkanı </w:t>
      </w:r>
    </w:p>
    <w:p w:rsidR="00DB249B" w:rsidRPr="00E257FE" w:rsidRDefault="00DB249B" w:rsidP="00DB249B">
      <w:pPr>
        <w:spacing w:after="20" w:line="276" w:lineRule="auto"/>
        <w:contextualSpacing/>
      </w:pPr>
      <w:r w:rsidRPr="00E257FE">
        <w:t xml:space="preserve">Prof. Dr. </w:t>
      </w:r>
      <w:proofErr w:type="spellStart"/>
      <w:r w:rsidRPr="00E257FE">
        <w:t>Jane</w:t>
      </w:r>
      <w:proofErr w:type="spellEnd"/>
      <w:r w:rsidRPr="00E257FE">
        <w:t xml:space="preserve"> RENDELL, UCL-</w:t>
      </w:r>
      <w:proofErr w:type="spellStart"/>
      <w:r w:rsidRPr="00A919EE">
        <w:rPr>
          <w:i/>
          <w:sz w:val="22"/>
          <w:szCs w:val="22"/>
        </w:rPr>
        <w:t>Bartlett</w:t>
      </w:r>
      <w:proofErr w:type="spellEnd"/>
      <w:r w:rsidRPr="00A919EE">
        <w:rPr>
          <w:i/>
          <w:sz w:val="22"/>
          <w:szCs w:val="22"/>
        </w:rPr>
        <w:t xml:space="preserve"> </w:t>
      </w:r>
      <w:proofErr w:type="spellStart"/>
      <w:r w:rsidRPr="00A919EE">
        <w:rPr>
          <w:i/>
          <w:sz w:val="22"/>
          <w:szCs w:val="22"/>
        </w:rPr>
        <w:t>School</w:t>
      </w:r>
      <w:proofErr w:type="spellEnd"/>
      <w:r w:rsidRPr="00A919EE">
        <w:rPr>
          <w:i/>
          <w:sz w:val="22"/>
          <w:szCs w:val="22"/>
        </w:rPr>
        <w:t xml:space="preserve"> of </w:t>
      </w:r>
      <w:proofErr w:type="spellStart"/>
      <w:r w:rsidRPr="00A919EE">
        <w:rPr>
          <w:i/>
          <w:sz w:val="22"/>
          <w:szCs w:val="22"/>
        </w:rPr>
        <w:t>Architecture</w:t>
      </w:r>
      <w:proofErr w:type="spellEnd"/>
      <w:r w:rsidRPr="00A919EE">
        <w:rPr>
          <w:i/>
          <w:sz w:val="22"/>
          <w:szCs w:val="22"/>
        </w:rPr>
        <w:t xml:space="preserve">, </w:t>
      </w:r>
      <w:proofErr w:type="spellStart"/>
      <w:r w:rsidRPr="00A919EE">
        <w:rPr>
          <w:i/>
          <w:sz w:val="22"/>
          <w:szCs w:val="22"/>
        </w:rPr>
        <w:t>London</w:t>
      </w:r>
      <w:proofErr w:type="spellEnd"/>
    </w:p>
    <w:p w:rsidR="00DB249B" w:rsidRPr="00E257FE" w:rsidRDefault="00DB249B" w:rsidP="00DB249B">
      <w:pPr>
        <w:spacing w:after="20" w:line="276" w:lineRule="auto"/>
        <w:contextualSpacing/>
      </w:pPr>
      <w:r w:rsidRPr="003D5273">
        <w:t xml:space="preserve">Prof. Dr. </w:t>
      </w:r>
      <w:proofErr w:type="spellStart"/>
      <w:r w:rsidRPr="003D5273">
        <w:t>Ayşen</w:t>
      </w:r>
      <w:proofErr w:type="spellEnd"/>
      <w:r w:rsidRPr="003D5273">
        <w:t xml:space="preserve"> SAVAŞ</w:t>
      </w:r>
      <w:r>
        <w:t xml:space="preserve"> SARGIN</w:t>
      </w:r>
      <w:r w:rsidRPr="00E257FE">
        <w:rPr>
          <w:sz w:val="22"/>
          <w:szCs w:val="22"/>
        </w:rPr>
        <w:t xml:space="preserve"> – </w:t>
      </w:r>
      <w:r w:rsidRPr="003D5273">
        <w:rPr>
          <w:i/>
          <w:sz w:val="22"/>
          <w:szCs w:val="22"/>
        </w:rPr>
        <w:t>Orta Doğu Teknik Üniversitesi Mimarlık Fakültesi</w:t>
      </w:r>
      <w:r w:rsidRPr="00E257FE">
        <w:rPr>
          <w:sz w:val="22"/>
          <w:szCs w:val="22"/>
        </w:rPr>
        <w:t xml:space="preserve"> </w:t>
      </w:r>
    </w:p>
    <w:p w:rsidR="00DB249B" w:rsidRDefault="00DB249B" w:rsidP="00A13B4A">
      <w:pPr>
        <w:spacing w:after="20" w:line="276" w:lineRule="auto"/>
        <w:contextualSpacing/>
      </w:pPr>
      <w:r>
        <w:t xml:space="preserve">Taner </w:t>
      </w:r>
      <w:proofErr w:type="gramStart"/>
      <w:r>
        <w:t xml:space="preserve">YEDİKARDAŞLAR , </w:t>
      </w:r>
      <w:r w:rsidRPr="00270AA2">
        <w:rPr>
          <w:i/>
          <w:sz w:val="22"/>
          <w:szCs w:val="22"/>
        </w:rPr>
        <w:t>Mimar</w:t>
      </w:r>
      <w:proofErr w:type="gramEnd"/>
    </w:p>
    <w:p w:rsidR="00DB249B" w:rsidRPr="00E257FE" w:rsidRDefault="00DB249B" w:rsidP="00DB249B">
      <w:pPr>
        <w:spacing w:after="20" w:line="276" w:lineRule="auto"/>
        <w:contextualSpacing/>
      </w:pPr>
      <w:r w:rsidRPr="00E257FE">
        <w:t>M.</w:t>
      </w:r>
      <w:r>
        <w:t xml:space="preserve"> </w:t>
      </w:r>
      <w:r w:rsidRPr="00E257FE">
        <w:t xml:space="preserve">Osman AYDIN- </w:t>
      </w:r>
      <w:r w:rsidRPr="00E257FE">
        <w:rPr>
          <w:i/>
          <w:sz w:val="22"/>
          <w:szCs w:val="22"/>
        </w:rPr>
        <w:t>Mimarlar Odası Antalya Şube Başkanı</w:t>
      </w:r>
    </w:p>
    <w:p w:rsidR="00DB249B" w:rsidRPr="00521F05" w:rsidRDefault="00DB249B" w:rsidP="00DB249B">
      <w:pPr>
        <w:spacing w:after="20" w:line="276" w:lineRule="auto"/>
        <w:contextualSpacing/>
      </w:pPr>
      <w:r w:rsidRPr="00E257FE">
        <w:t xml:space="preserve">Bilal ATEŞ- </w:t>
      </w:r>
      <w:r w:rsidRPr="00E257FE">
        <w:rPr>
          <w:i/>
          <w:sz w:val="22"/>
          <w:szCs w:val="22"/>
        </w:rPr>
        <w:t>Mimarlar Odası Antalya Şubesi Üyesi</w:t>
      </w:r>
    </w:p>
    <w:p w:rsidR="00DB249B" w:rsidRDefault="00DB249B" w:rsidP="00DB249B">
      <w:pPr>
        <w:spacing w:after="20" w:line="276" w:lineRule="auto"/>
        <w:contextualSpacing/>
        <w:rPr>
          <w:i/>
          <w:sz w:val="22"/>
          <w:szCs w:val="22"/>
        </w:rPr>
      </w:pPr>
      <w:r>
        <w:t xml:space="preserve">Recep ESENGİL </w:t>
      </w:r>
      <w:r w:rsidRPr="00E257FE">
        <w:t xml:space="preserve">- </w:t>
      </w:r>
      <w:r w:rsidRPr="00E257FE">
        <w:rPr>
          <w:i/>
          <w:sz w:val="22"/>
          <w:szCs w:val="22"/>
        </w:rPr>
        <w:t>Mimarlar Odası Antalya Şubesi Üyesi</w:t>
      </w:r>
    </w:p>
    <w:p w:rsidR="00DB249B" w:rsidRPr="00521F05" w:rsidRDefault="00DB249B" w:rsidP="00DB249B">
      <w:pPr>
        <w:spacing w:after="20" w:line="276" w:lineRule="auto"/>
        <w:contextualSpacing/>
      </w:pPr>
    </w:p>
    <w:p w:rsidR="00DB249B" w:rsidRPr="00A13B4A" w:rsidRDefault="00DB249B" w:rsidP="00DB249B">
      <w:pPr>
        <w:numPr>
          <w:ilvl w:val="0"/>
          <w:numId w:val="24"/>
        </w:numPr>
        <w:spacing w:after="20" w:line="276" w:lineRule="auto"/>
        <w:ind w:left="567" w:firstLine="0"/>
        <w:contextualSpacing/>
      </w:pPr>
      <w:r w:rsidRPr="001F682F">
        <w:rPr>
          <w:i/>
          <w:sz w:val="20"/>
          <w:szCs w:val="20"/>
        </w:rPr>
        <w:t>İsim Listesi Soyadına göre alfabetik olarak sıralanmıştır.</w:t>
      </w:r>
    </w:p>
    <w:p w:rsidR="00A13B4A" w:rsidRDefault="00A13B4A" w:rsidP="00A13B4A">
      <w:pPr>
        <w:spacing w:after="20" w:line="276" w:lineRule="auto"/>
        <w:contextualSpacing/>
        <w:rPr>
          <w:i/>
          <w:sz w:val="20"/>
          <w:szCs w:val="20"/>
        </w:rPr>
      </w:pPr>
    </w:p>
    <w:p w:rsidR="00876BB7" w:rsidRDefault="00876BB7" w:rsidP="00A13B4A">
      <w:pPr>
        <w:ind w:firstLine="360"/>
        <w:rPr>
          <w:b/>
          <w:u w:val="single"/>
        </w:rPr>
      </w:pPr>
    </w:p>
    <w:p w:rsidR="00876BB7" w:rsidRDefault="00876BB7" w:rsidP="00A13B4A">
      <w:pPr>
        <w:ind w:firstLine="360"/>
        <w:rPr>
          <w:b/>
          <w:u w:val="single"/>
        </w:rPr>
      </w:pPr>
    </w:p>
    <w:p w:rsidR="00876BB7" w:rsidRDefault="00876BB7" w:rsidP="00A13B4A">
      <w:pPr>
        <w:ind w:firstLine="360"/>
        <w:rPr>
          <w:b/>
          <w:u w:val="single"/>
        </w:rPr>
      </w:pPr>
    </w:p>
    <w:p w:rsidR="00876BB7" w:rsidRDefault="00876BB7" w:rsidP="00A13B4A">
      <w:pPr>
        <w:ind w:firstLine="360"/>
        <w:rPr>
          <w:b/>
          <w:u w:val="single"/>
        </w:rPr>
      </w:pPr>
    </w:p>
    <w:p w:rsidR="00876BB7" w:rsidRDefault="00876BB7" w:rsidP="00A13B4A">
      <w:pPr>
        <w:ind w:firstLine="360"/>
        <w:rPr>
          <w:b/>
          <w:u w:val="single"/>
        </w:rPr>
      </w:pPr>
    </w:p>
    <w:p w:rsidR="00DB249B" w:rsidRDefault="00DB249B" w:rsidP="00A13B4A">
      <w:pPr>
        <w:ind w:firstLine="360"/>
        <w:rPr>
          <w:b/>
          <w:u w:val="single"/>
        </w:rPr>
      </w:pPr>
      <w:r w:rsidRPr="00892300">
        <w:rPr>
          <w:b/>
          <w:u w:val="single"/>
        </w:rPr>
        <w:t xml:space="preserve">Düzenleme ve Yürütme </w:t>
      </w:r>
      <w:proofErr w:type="gramStart"/>
      <w:r w:rsidRPr="00892300">
        <w:rPr>
          <w:b/>
          <w:u w:val="single"/>
        </w:rPr>
        <w:t>Kurulu :</w:t>
      </w:r>
      <w:proofErr w:type="gramEnd"/>
    </w:p>
    <w:p w:rsidR="00DB249B" w:rsidRDefault="00DB249B" w:rsidP="00DB249B">
      <w:pPr>
        <w:rPr>
          <w:b/>
          <w:u w:val="single"/>
        </w:rPr>
      </w:pPr>
    </w:p>
    <w:p w:rsidR="00DB249B" w:rsidRPr="008E618E" w:rsidRDefault="00DB249B" w:rsidP="00DB249B">
      <w:pPr>
        <w:numPr>
          <w:ilvl w:val="0"/>
          <w:numId w:val="20"/>
        </w:numPr>
        <w:rPr>
          <w:i/>
          <w:sz w:val="22"/>
          <w:szCs w:val="22"/>
        </w:rPr>
      </w:pPr>
      <w:r>
        <w:t xml:space="preserve">Necip MUTLU –  </w:t>
      </w:r>
      <w:r w:rsidRPr="008E618E">
        <w:rPr>
          <w:i/>
          <w:sz w:val="22"/>
          <w:szCs w:val="22"/>
        </w:rPr>
        <w:t>Mimarlar Odası Merkez Yönetim Kurulu Genel Sekreteri</w:t>
      </w:r>
    </w:p>
    <w:p w:rsidR="00DB249B" w:rsidRDefault="00DB249B" w:rsidP="00DB249B">
      <w:pPr>
        <w:numPr>
          <w:ilvl w:val="0"/>
          <w:numId w:val="20"/>
        </w:numPr>
      </w:pPr>
      <w:r>
        <w:t xml:space="preserve">Prof. Dr. Celal Abdi GÜZER – </w:t>
      </w:r>
      <w:r w:rsidRPr="008E618E">
        <w:rPr>
          <w:i/>
          <w:sz w:val="22"/>
          <w:szCs w:val="22"/>
        </w:rPr>
        <w:t>Orta Doğu Teknik Üniversitesi Mimarlık Bölümü</w:t>
      </w:r>
    </w:p>
    <w:p w:rsidR="00DB249B" w:rsidRPr="008E618E" w:rsidRDefault="00DB249B" w:rsidP="00DB249B">
      <w:pPr>
        <w:numPr>
          <w:ilvl w:val="0"/>
          <w:numId w:val="20"/>
        </w:numPr>
        <w:rPr>
          <w:i/>
          <w:sz w:val="22"/>
          <w:szCs w:val="22"/>
        </w:rPr>
      </w:pPr>
      <w:r>
        <w:t xml:space="preserve">Doç Dr. M. Ebru ERDÖNMEZ – </w:t>
      </w:r>
      <w:proofErr w:type="gramStart"/>
      <w:r w:rsidRPr="008E618E">
        <w:rPr>
          <w:i/>
          <w:sz w:val="22"/>
          <w:szCs w:val="22"/>
        </w:rPr>
        <w:t>Yıldız  Teknik</w:t>
      </w:r>
      <w:proofErr w:type="gramEnd"/>
      <w:r w:rsidRPr="008E618E">
        <w:rPr>
          <w:i/>
          <w:sz w:val="22"/>
          <w:szCs w:val="22"/>
        </w:rPr>
        <w:t xml:space="preserve"> Üniversitesi Mimarlık Fakültesi</w:t>
      </w:r>
    </w:p>
    <w:p w:rsidR="00DB249B" w:rsidRDefault="00DB249B" w:rsidP="00DB249B">
      <w:pPr>
        <w:numPr>
          <w:ilvl w:val="0"/>
          <w:numId w:val="20"/>
        </w:numPr>
      </w:pPr>
      <w:r>
        <w:t xml:space="preserve">Recep ESENGİL – </w:t>
      </w:r>
      <w:r w:rsidRPr="008E618E">
        <w:rPr>
          <w:i/>
          <w:sz w:val="22"/>
          <w:szCs w:val="22"/>
        </w:rPr>
        <w:t>Mimarlar Odası Antalya Şubesi Üyesi</w:t>
      </w:r>
    </w:p>
    <w:p w:rsidR="00DB249B" w:rsidRPr="008E618E" w:rsidRDefault="00DB249B" w:rsidP="00DB249B">
      <w:pPr>
        <w:numPr>
          <w:ilvl w:val="0"/>
          <w:numId w:val="20"/>
        </w:numPr>
        <w:rPr>
          <w:i/>
          <w:sz w:val="22"/>
          <w:szCs w:val="22"/>
        </w:rPr>
      </w:pPr>
      <w:r>
        <w:t xml:space="preserve">Neslihan KAMALAK- </w:t>
      </w:r>
      <w:r w:rsidRPr="008E618E">
        <w:rPr>
          <w:i/>
          <w:sz w:val="22"/>
          <w:szCs w:val="22"/>
        </w:rPr>
        <w:t>Mimarlar Odası Antalya Şubesi Yönetim Kurulu Sekreter Üyesi</w:t>
      </w:r>
    </w:p>
    <w:p w:rsidR="00DB249B" w:rsidRDefault="00DB249B" w:rsidP="00DB249B">
      <w:pPr>
        <w:numPr>
          <w:ilvl w:val="0"/>
          <w:numId w:val="20"/>
        </w:numPr>
      </w:pPr>
      <w:r>
        <w:t xml:space="preserve">Hasan ÇERÇİLER- </w:t>
      </w:r>
      <w:r w:rsidRPr="008E618E">
        <w:rPr>
          <w:i/>
          <w:sz w:val="22"/>
          <w:szCs w:val="22"/>
        </w:rPr>
        <w:t>Mimarlar Odası Antalya Şubesi Yönetim Kurulu Sayman Üyesi</w:t>
      </w:r>
    </w:p>
    <w:p w:rsidR="00DB249B" w:rsidRDefault="00DB249B" w:rsidP="00DB249B">
      <w:pPr>
        <w:numPr>
          <w:ilvl w:val="0"/>
          <w:numId w:val="20"/>
        </w:numPr>
      </w:pPr>
      <w:r>
        <w:t xml:space="preserve">Funda KAYA- </w:t>
      </w:r>
      <w:r w:rsidRPr="008E618E">
        <w:rPr>
          <w:i/>
          <w:sz w:val="22"/>
          <w:szCs w:val="22"/>
        </w:rPr>
        <w:t>Mimarlar Odası Antalya Şubesi Yönetim Kurulu Üyesi</w:t>
      </w:r>
    </w:p>
    <w:p w:rsidR="00DB249B" w:rsidRDefault="00DB249B" w:rsidP="00DB249B">
      <w:pPr>
        <w:numPr>
          <w:ilvl w:val="0"/>
          <w:numId w:val="20"/>
        </w:numPr>
      </w:pPr>
      <w:r>
        <w:t xml:space="preserve">Deniz BÜYÜKKURT- </w:t>
      </w:r>
      <w:r w:rsidRPr="008E618E">
        <w:rPr>
          <w:i/>
          <w:sz w:val="22"/>
          <w:szCs w:val="22"/>
        </w:rPr>
        <w:t>Mimarlar Odası Antalya Şubesi Yönetim Kurulu Üyesi</w:t>
      </w:r>
    </w:p>
    <w:p w:rsidR="00DB249B" w:rsidRPr="008E618E" w:rsidRDefault="00DB249B" w:rsidP="00DB249B">
      <w:pPr>
        <w:numPr>
          <w:ilvl w:val="0"/>
          <w:numId w:val="20"/>
        </w:numPr>
        <w:rPr>
          <w:i/>
          <w:sz w:val="22"/>
          <w:szCs w:val="22"/>
        </w:rPr>
      </w:pPr>
      <w:r>
        <w:t xml:space="preserve">Serap KAYA- </w:t>
      </w:r>
      <w:r w:rsidRPr="008E618E">
        <w:rPr>
          <w:i/>
          <w:sz w:val="22"/>
          <w:szCs w:val="22"/>
        </w:rPr>
        <w:t>Mimarlar Odası Antalya Şubesi Yönetim Kurulu Üyesi</w:t>
      </w:r>
    </w:p>
    <w:p w:rsidR="00DB249B" w:rsidRDefault="00DB249B" w:rsidP="00DB249B">
      <w:pPr>
        <w:numPr>
          <w:ilvl w:val="0"/>
          <w:numId w:val="20"/>
        </w:numPr>
      </w:pPr>
      <w:r>
        <w:t xml:space="preserve">Pelin TABAK - </w:t>
      </w:r>
      <w:r w:rsidRPr="008E618E">
        <w:rPr>
          <w:i/>
          <w:sz w:val="22"/>
          <w:szCs w:val="22"/>
        </w:rPr>
        <w:t>Mimarlar Odası Antalya Şubesi Üyesi</w:t>
      </w:r>
    </w:p>
    <w:p w:rsidR="00DB249B" w:rsidRPr="00BF0774" w:rsidRDefault="00DB249B" w:rsidP="00DB249B">
      <w:pPr>
        <w:numPr>
          <w:ilvl w:val="0"/>
          <w:numId w:val="20"/>
        </w:numPr>
      </w:pPr>
      <w:r>
        <w:t xml:space="preserve">Cem ALCAN – </w:t>
      </w:r>
      <w:r w:rsidRPr="008E618E">
        <w:rPr>
          <w:i/>
          <w:sz w:val="22"/>
          <w:szCs w:val="22"/>
        </w:rPr>
        <w:t xml:space="preserve">BİENAL SEKRETERYASI - Mimarlar Odası Antalya Şubesi </w:t>
      </w:r>
    </w:p>
    <w:p w:rsidR="00DB249B" w:rsidRDefault="00DB249B" w:rsidP="00DB249B">
      <w:pPr>
        <w:rPr>
          <w:i/>
          <w:sz w:val="22"/>
          <w:szCs w:val="22"/>
        </w:rPr>
      </w:pPr>
    </w:p>
    <w:p w:rsidR="0076282A" w:rsidRDefault="0076282A" w:rsidP="001B4589">
      <w:pPr>
        <w:ind w:left="720"/>
        <w:jc w:val="both"/>
        <w:rPr>
          <w:b/>
          <w:sz w:val="22"/>
          <w:szCs w:val="22"/>
        </w:rPr>
      </w:pPr>
      <w:r>
        <w:rPr>
          <w:b/>
          <w:sz w:val="22"/>
          <w:szCs w:val="22"/>
        </w:rPr>
        <w:t>BİENAL ETKİNLİKLERİ</w:t>
      </w:r>
    </w:p>
    <w:p w:rsidR="0076282A" w:rsidRDefault="0076282A" w:rsidP="001B4589">
      <w:pPr>
        <w:ind w:left="720"/>
        <w:jc w:val="both"/>
        <w:rPr>
          <w:b/>
          <w:sz w:val="22"/>
          <w:szCs w:val="22"/>
        </w:rPr>
      </w:pPr>
    </w:p>
    <w:p w:rsidR="0076282A" w:rsidRDefault="0076282A" w:rsidP="001B4589">
      <w:pPr>
        <w:numPr>
          <w:ilvl w:val="0"/>
          <w:numId w:val="28"/>
        </w:numPr>
        <w:jc w:val="both"/>
        <w:rPr>
          <w:b/>
          <w:sz w:val="22"/>
          <w:szCs w:val="22"/>
        </w:rPr>
      </w:pPr>
      <w:r w:rsidRPr="00911C24">
        <w:rPr>
          <w:b/>
          <w:sz w:val="22"/>
          <w:szCs w:val="22"/>
        </w:rPr>
        <w:t>SERGİLER:</w:t>
      </w:r>
    </w:p>
    <w:p w:rsidR="0076282A" w:rsidRPr="00911C24" w:rsidRDefault="0076282A" w:rsidP="001B4589">
      <w:pPr>
        <w:ind w:left="720"/>
        <w:jc w:val="both"/>
        <w:rPr>
          <w:b/>
          <w:sz w:val="22"/>
          <w:szCs w:val="22"/>
        </w:rPr>
      </w:pPr>
    </w:p>
    <w:p w:rsidR="00DB249B" w:rsidRDefault="00DB249B" w:rsidP="001B4589">
      <w:pPr>
        <w:jc w:val="both"/>
        <w:rPr>
          <w:b/>
        </w:rPr>
      </w:pPr>
    </w:p>
    <w:p w:rsidR="00DB249B" w:rsidRDefault="00DB249B" w:rsidP="001B4589">
      <w:pPr>
        <w:pStyle w:val="RenkliListe-Vurgu12"/>
        <w:numPr>
          <w:ilvl w:val="0"/>
          <w:numId w:val="27"/>
        </w:numPr>
        <w:jc w:val="both"/>
      </w:pPr>
      <w:r w:rsidRPr="00911C24">
        <w:t xml:space="preserve">Bu Bienalde Akdeniz Mimarlar Birliği </w:t>
      </w:r>
      <w:proofErr w:type="spellStart"/>
      <w:r w:rsidRPr="00911C24">
        <w:t>UMAR’ın</w:t>
      </w:r>
      <w:proofErr w:type="spellEnd"/>
      <w:r w:rsidRPr="00911C24">
        <w:t xml:space="preserve"> koordinasyonunda belirlenecek tema kapsamında UMAR üyelerine açık Akdeniz Mimarlığı Sergisi </w:t>
      </w:r>
      <w:r w:rsidR="0076282A">
        <w:t>hazırlanacaktır.</w:t>
      </w:r>
    </w:p>
    <w:p w:rsidR="0076282A" w:rsidRDefault="0076282A" w:rsidP="001B4589">
      <w:pPr>
        <w:pStyle w:val="RenkliListe-Vurgu12"/>
        <w:ind w:left="720"/>
        <w:jc w:val="both"/>
      </w:pPr>
    </w:p>
    <w:p w:rsidR="00DB249B" w:rsidRDefault="00DB249B" w:rsidP="001B4589">
      <w:pPr>
        <w:numPr>
          <w:ilvl w:val="0"/>
          <w:numId w:val="27"/>
        </w:numPr>
        <w:jc w:val="both"/>
      </w:pPr>
      <w:r w:rsidRPr="00FC6250">
        <w:t>2011 Bienalinde gerçekleştirilen Anadolu’da Mimarlık sergisinin Mimarlar Odası</w:t>
      </w:r>
      <w:r>
        <w:t>’nın ve bütün şubelerinin süreçte yer alacağı, “Çağdaş Mimarlık” bağlamında “Anadolu Mimarlığı Sergisi” hazırlanması bu çalışmanın 1 yıllık çalışma programına yayılması düşünülmektedir.</w:t>
      </w:r>
      <w:r w:rsidRPr="00FC6250">
        <w:t xml:space="preserve"> </w:t>
      </w:r>
    </w:p>
    <w:p w:rsidR="0076282A" w:rsidRPr="00911C24" w:rsidRDefault="0076282A" w:rsidP="001B4589">
      <w:pPr>
        <w:ind w:left="720"/>
        <w:jc w:val="both"/>
      </w:pPr>
    </w:p>
    <w:p w:rsidR="00DB249B" w:rsidRDefault="00DB249B" w:rsidP="001B4589">
      <w:pPr>
        <w:pStyle w:val="RenkliListe-Vurgu12"/>
        <w:numPr>
          <w:ilvl w:val="0"/>
          <w:numId w:val="27"/>
        </w:numPr>
        <w:jc w:val="both"/>
      </w:pPr>
      <w:r w:rsidRPr="00911C24">
        <w:t>Bienal sergileri içinde Mimarlar Odası Ulusal Mimarlık Retrospektif Sergisi ve ACE Sürdürülebilir Mimarlık Sergi</w:t>
      </w:r>
      <w:r w:rsidR="0076282A">
        <w:t>leri</w:t>
      </w:r>
      <w:r w:rsidRPr="00911C24">
        <w:t xml:space="preserve"> yer </w:t>
      </w:r>
      <w:r w:rsidR="0076282A">
        <w:t>alacaktır.</w:t>
      </w:r>
    </w:p>
    <w:p w:rsidR="0076282A" w:rsidRDefault="0076282A" w:rsidP="001B4589">
      <w:pPr>
        <w:pStyle w:val="RenkliListe-Vurgu12"/>
        <w:ind w:left="720"/>
        <w:jc w:val="both"/>
      </w:pPr>
    </w:p>
    <w:p w:rsidR="00DB249B" w:rsidRDefault="00DB249B" w:rsidP="001B4589">
      <w:pPr>
        <w:numPr>
          <w:ilvl w:val="0"/>
          <w:numId w:val="27"/>
        </w:numPr>
        <w:jc w:val="both"/>
      </w:pPr>
      <w:r>
        <w:t>Yurtdışında yaşayan Türk Mimarların eserlerinden oluşan ve/veya yurt dışında Türkler için yapılan eserlerden oluşan, Anadolu’da Mimarlık Sergisi’nin yanında ikinci bir sergi planlanmaktadır.</w:t>
      </w:r>
    </w:p>
    <w:p w:rsidR="00DB249B" w:rsidRDefault="00DB249B" w:rsidP="001B4589">
      <w:pPr>
        <w:jc w:val="both"/>
      </w:pPr>
    </w:p>
    <w:p w:rsidR="00DB249B" w:rsidRDefault="00DB249B" w:rsidP="001B4589">
      <w:pPr>
        <w:numPr>
          <w:ilvl w:val="0"/>
          <w:numId w:val="27"/>
        </w:numPr>
        <w:jc w:val="both"/>
      </w:pPr>
      <w:r>
        <w:t>Genel Merkez tarafından düzenlenen Ulusal Mimarlık Sergisi’nden ödül alanların oluşturduğu bir sergi planlanmaktadır.</w:t>
      </w:r>
    </w:p>
    <w:p w:rsidR="00DB249B" w:rsidRDefault="00DB249B" w:rsidP="001B4589">
      <w:pPr>
        <w:jc w:val="both"/>
      </w:pPr>
    </w:p>
    <w:p w:rsidR="00DB249B" w:rsidRDefault="00DB249B" w:rsidP="001B4589">
      <w:pPr>
        <w:numPr>
          <w:ilvl w:val="0"/>
          <w:numId w:val="27"/>
        </w:numPr>
        <w:jc w:val="both"/>
      </w:pPr>
      <w:r>
        <w:t xml:space="preserve"> “Enerji Etkin Yapılar” ile ilgili Avrupa Mimarlar Konseyi’nin sergisi, UNDP yapı ve kentlerde enerji verimliliği ç</w:t>
      </w:r>
      <w:r w:rsidR="0076282A">
        <w:t>alışmaları ile ilgili bir sergi hazırlanması düşünülmektedir.</w:t>
      </w:r>
    </w:p>
    <w:p w:rsidR="00DB249B" w:rsidRDefault="00DB249B" w:rsidP="001B4589">
      <w:pPr>
        <w:jc w:val="both"/>
      </w:pPr>
    </w:p>
    <w:p w:rsidR="00DB249B" w:rsidRDefault="00DB249B" w:rsidP="001B4589">
      <w:pPr>
        <w:numPr>
          <w:ilvl w:val="0"/>
          <w:numId w:val="27"/>
        </w:numPr>
        <w:jc w:val="both"/>
      </w:pPr>
      <w:r>
        <w:t>Behiç AK Karikatür Sergisi.</w:t>
      </w:r>
    </w:p>
    <w:p w:rsidR="00DB249B" w:rsidRDefault="00DB249B" w:rsidP="001B4589">
      <w:pPr>
        <w:jc w:val="both"/>
      </w:pPr>
    </w:p>
    <w:p w:rsidR="00DB249B" w:rsidRDefault="00DB249B" w:rsidP="001B4589">
      <w:pPr>
        <w:numPr>
          <w:ilvl w:val="0"/>
          <w:numId w:val="27"/>
        </w:numPr>
        <w:jc w:val="both"/>
      </w:pPr>
      <w:r>
        <w:t>Mayıs 2013 de gerçekleştirilecek Uluslararası Genç Mimarlar Fikir Projesi Ödülleri ve Sergisi’nin Bienal’de sergilen</w:t>
      </w:r>
      <w:r w:rsidR="0076282A">
        <w:t>ecektir.</w:t>
      </w:r>
    </w:p>
    <w:p w:rsidR="00876BB7" w:rsidRDefault="00876BB7" w:rsidP="00876BB7">
      <w:pPr>
        <w:pStyle w:val="ListeParagraf"/>
      </w:pPr>
    </w:p>
    <w:p w:rsidR="00876BB7" w:rsidRDefault="00876BB7" w:rsidP="00876BB7">
      <w:pPr>
        <w:ind w:left="720"/>
        <w:jc w:val="both"/>
      </w:pPr>
    </w:p>
    <w:p w:rsidR="00876BB7" w:rsidRDefault="00876BB7" w:rsidP="00876BB7">
      <w:pPr>
        <w:ind w:left="720"/>
        <w:jc w:val="both"/>
      </w:pPr>
    </w:p>
    <w:p w:rsidR="00876BB7" w:rsidRDefault="00876BB7" w:rsidP="00876BB7">
      <w:pPr>
        <w:ind w:left="720"/>
        <w:jc w:val="both"/>
      </w:pPr>
    </w:p>
    <w:p w:rsidR="00DB249B" w:rsidRDefault="00DB249B" w:rsidP="001B4589">
      <w:pPr>
        <w:numPr>
          <w:ilvl w:val="0"/>
          <w:numId w:val="27"/>
        </w:numPr>
        <w:jc w:val="both"/>
      </w:pPr>
      <w:r>
        <w:t>2011 Bienali’ne sergi gönderen Mimarlar Derneği 1927 ve SMD ile yeni sergiler planlan</w:t>
      </w:r>
      <w:r w:rsidR="0076282A">
        <w:t>maktadır.</w:t>
      </w:r>
    </w:p>
    <w:p w:rsidR="00DB249B" w:rsidRDefault="00DB249B" w:rsidP="001B4589">
      <w:pPr>
        <w:jc w:val="both"/>
      </w:pPr>
    </w:p>
    <w:p w:rsidR="00DB249B" w:rsidRPr="001B6363" w:rsidRDefault="00DB249B" w:rsidP="001B4589">
      <w:pPr>
        <w:numPr>
          <w:ilvl w:val="0"/>
          <w:numId w:val="28"/>
        </w:numPr>
        <w:jc w:val="both"/>
        <w:rPr>
          <w:b/>
          <w:sz w:val="22"/>
          <w:szCs w:val="22"/>
        </w:rPr>
      </w:pPr>
      <w:r w:rsidRPr="001B6363">
        <w:rPr>
          <w:b/>
          <w:sz w:val="22"/>
          <w:szCs w:val="22"/>
        </w:rPr>
        <w:t xml:space="preserve">ÖDÜLLÜ FİKİR PROJELERİ: </w:t>
      </w:r>
    </w:p>
    <w:p w:rsidR="00DB249B" w:rsidRDefault="00DB249B" w:rsidP="001B4589">
      <w:pPr>
        <w:jc w:val="both"/>
        <w:rPr>
          <w:b/>
        </w:rPr>
      </w:pPr>
    </w:p>
    <w:p w:rsidR="00DB249B" w:rsidRDefault="00DB249B" w:rsidP="001B4589">
      <w:pPr>
        <w:ind w:firstLine="360"/>
        <w:jc w:val="both"/>
      </w:pPr>
      <w:r w:rsidRPr="00270AA2">
        <w:t xml:space="preserve">İki adet uluslar arası katılıma açık ve jürisi de uluslararası olan UIA programı </w:t>
      </w:r>
      <w:proofErr w:type="gramStart"/>
      <w:r w:rsidRPr="00270AA2">
        <w:t>dahilinde</w:t>
      </w:r>
      <w:proofErr w:type="gramEnd"/>
      <w:r w:rsidRPr="00270AA2">
        <w:t xml:space="preserve"> </w:t>
      </w:r>
      <w:r>
        <w:t>fikir projesi ödülü ve sergisi</w:t>
      </w:r>
      <w:r w:rsidRPr="00270AA2">
        <w:t xml:space="preserve"> </w:t>
      </w:r>
      <w:r w:rsidR="0076282A">
        <w:t>etkinliği düşünülmektedir.</w:t>
      </w:r>
      <w:r w:rsidRPr="00270AA2">
        <w:t xml:space="preserve"> Bunlar</w:t>
      </w:r>
      <w:r>
        <w:t>dan</w:t>
      </w:r>
      <w:r w:rsidRPr="00270AA2">
        <w:t xml:space="preserve"> bir tanesi Antalya yerelini konu alan diğeri ise ulusal bir gündemi konu alan </w:t>
      </w:r>
      <w:r>
        <w:t>fikir projesi ve ödülleridir.</w:t>
      </w:r>
    </w:p>
    <w:p w:rsidR="00DB249B" w:rsidRPr="001B6363" w:rsidRDefault="00DB249B" w:rsidP="001B4589">
      <w:pPr>
        <w:numPr>
          <w:ilvl w:val="0"/>
          <w:numId w:val="27"/>
        </w:numPr>
        <w:ind w:firstLine="360"/>
        <w:jc w:val="both"/>
      </w:pPr>
      <w:r w:rsidRPr="001B6363">
        <w:rPr>
          <w:b/>
        </w:rPr>
        <w:t>Yerel Konu:</w:t>
      </w:r>
    </w:p>
    <w:p w:rsidR="00DB249B" w:rsidRPr="001B6363" w:rsidRDefault="00DB249B" w:rsidP="001B4589">
      <w:pPr>
        <w:ind w:left="1080"/>
        <w:jc w:val="both"/>
      </w:pPr>
    </w:p>
    <w:p w:rsidR="00DB249B" w:rsidRDefault="00DB249B" w:rsidP="001B4589">
      <w:pPr>
        <w:ind w:firstLine="360"/>
        <w:jc w:val="both"/>
      </w:pPr>
      <w:r w:rsidRPr="00420E33">
        <w:t xml:space="preserve">2016 yılında </w:t>
      </w:r>
      <w:r w:rsidRPr="001B6363">
        <w:rPr>
          <w:b/>
        </w:rPr>
        <w:t>“Çocuk ve Çiçek”</w:t>
      </w:r>
      <w:r w:rsidRPr="00420E33">
        <w:t xml:space="preserve"> teması ile Antalya’da yapılacak olan </w:t>
      </w:r>
      <w:r w:rsidRPr="001B6363">
        <w:rPr>
          <w:b/>
        </w:rPr>
        <w:t xml:space="preserve">Botanik </w:t>
      </w:r>
      <w:proofErr w:type="spellStart"/>
      <w:r w:rsidRPr="001B6363">
        <w:rPr>
          <w:b/>
        </w:rPr>
        <w:t>EXPO’</w:t>
      </w:r>
      <w:r w:rsidRPr="00420E33">
        <w:t>su</w:t>
      </w:r>
      <w:proofErr w:type="spellEnd"/>
      <w:r w:rsidRPr="00420E33">
        <w:t xml:space="preserve"> için IABA 2013 içeriğinde Uluslar arası katılıma açık Fikir Projesi Ödülleri ve Sergisi düşünülmektedir. UIA programı </w:t>
      </w:r>
      <w:proofErr w:type="gramStart"/>
      <w:r w:rsidRPr="00420E33">
        <w:t>dahilinde</w:t>
      </w:r>
      <w:proofErr w:type="gramEnd"/>
      <w:r w:rsidRPr="00420E33">
        <w:t xml:space="preserve"> yapılacak bu yarışmanın uluslar arası jürisinin belirlenmesi ve yarışma takviminin EXPO </w:t>
      </w:r>
      <w:proofErr w:type="spellStart"/>
      <w:r w:rsidRPr="00420E33">
        <w:t>takvimide</w:t>
      </w:r>
      <w:proofErr w:type="spellEnd"/>
      <w:r w:rsidRPr="00420E33">
        <w:t xml:space="preserve"> göz önünde bulundurularak bir an önce açıklanması gerekmektedir. Yarışma sonucunda 4 adet eşdeğer ödül verilmesi ve ödül sahiplerinin Bienal tarihlerinde davet edilerek proje sunumlarını gerçekleştirmeleri öngörülmüştür. </w:t>
      </w:r>
    </w:p>
    <w:p w:rsidR="00DB249B" w:rsidRDefault="00DB249B" w:rsidP="001B4589">
      <w:pPr>
        <w:jc w:val="both"/>
        <w:rPr>
          <w:b/>
        </w:rPr>
      </w:pPr>
    </w:p>
    <w:p w:rsidR="00DB249B" w:rsidRPr="003B57AD" w:rsidRDefault="00DB249B" w:rsidP="001B4589">
      <w:pPr>
        <w:numPr>
          <w:ilvl w:val="0"/>
          <w:numId w:val="27"/>
        </w:numPr>
        <w:ind w:firstLine="360"/>
        <w:jc w:val="both"/>
      </w:pPr>
      <w:r>
        <w:rPr>
          <w:b/>
        </w:rPr>
        <w:t>Ulusal</w:t>
      </w:r>
      <w:r w:rsidRPr="001B6363">
        <w:rPr>
          <w:b/>
        </w:rPr>
        <w:t xml:space="preserve"> Konu:</w:t>
      </w:r>
    </w:p>
    <w:p w:rsidR="003B57AD" w:rsidRPr="0015657C" w:rsidRDefault="003B57AD" w:rsidP="003B57AD">
      <w:pPr>
        <w:pStyle w:val="AralkYok"/>
        <w:numPr>
          <w:ilvl w:val="0"/>
          <w:numId w:val="27"/>
        </w:numPr>
        <w:rPr>
          <w:rFonts w:ascii="Times New Roman" w:hAnsi="Times New Roman" w:cs="Times New Roman"/>
          <w:sz w:val="24"/>
          <w:szCs w:val="24"/>
        </w:rPr>
      </w:pPr>
      <w:r w:rsidRPr="0015657C">
        <w:rPr>
          <w:rFonts w:ascii="Times New Roman" w:hAnsi="Times New Roman" w:cs="Times New Roman"/>
          <w:sz w:val="24"/>
          <w:szCs w:val="24"/>
        </w:rPr>
        <w:t xml:space="preserve">Şablonlaşan Kentsel Dönüşümden, Şablon Kentler Yaratmayan Kentsel Dönüşüme </w:t>
      </w:r>
    </w:p>
    <w:p w:rsidR="006F5990" w:rsidRPr="006F5990" w:rsidRDefault="006F5990" w:rsidP="006F5990">
      <w:pPr>
        <w:ind w:left="1080"/>
        <w:jc w:val="both"/>
      </w:pPr>
    </w:p>
    <w:p w:rsidR="00DB249B" w:rsidRPr="001B6363" w:rsidRDefault="00DB249B" w:rsidP="001B4589">
      <w:pPr>
        <w:numPr>
          <w:ilvl w:val="0"/>
          <w:numId w:val="28"/>
        </w:numPr>
        <w:jc w:val="both"/>
        <w:rPr>
          <w:b/>
          <w:sz w:val="22"/>
          <w:szCs w:val="22"/>
        </w:rPr>
      </w:pPr>
      <w:r w:rsidRPr="001B6363">
        <w:rPr>
          <w:b/>
          <w:sz w:val="22"/>
          <w:szCs w:val="22"/>
        </w:rPr>
        <w:t>IABA 2013 DENEYSEL MİMARLIK İŞLERİ:</w:t>
      </w:r>
    </w:p>
    <w:p w:rsidR="00DB249B" w:rsidRDefault="00DB249B" w:rsidP="001B4589">
      <w:pPr>
        <w:jc w:val="both"/>
      </w:pPr>
    </w:p>
    <w:p w:rsidR="00DB249B" w:rsidRDefault="00DB249B" w:rsidP="001B4589">
      <w:pPr>
        <w:ind w:firstLine="360"/>
        <w:jc w:val="both"/>
      </w:pPr>
      <w:r>
        <w:t xml:space="preserve">2011 Bienalinde gerçekleştirilen etkinlikle ilgili ulusal ve uluslararası davetli ve çağrılı katılımcılar beklenmektedir. </w:t>
      </w:r>
    </w:p>
    <w:p w:rsidR="00DB249B" w:rsidRPr="001B6363" w:rsidRDefault="00DB249B" w:rsidP="001B4589">
      <w:pPr>
        <w:jc w:val="both"/>
        <w:rPr>
          <w:b/>
          <w:sz w:val="22"/>
          <w:szCs w:val="22"/>
        </w:rPr>
      </w:pPr>
    </w:p>
    <w:p w:rsidR="00DB249B" w:rsidRPr="001B6363" w:rsidRDefault="00DB249B" w:rsidP="001B4589">
      <w:pPr>
        <w:numPr>
          <w:ilvl w:val="0"/>
          <w:numId w:val="28"/>
        </w:numPr>
        <w:jc w:val="both"/>
      </w:pPr>
      <w:r w:rsidRPr="001B6363">
        <w:rPr>
          <w:b/>
          <w:sz w:val="22"/>
          <w:szCs w:val="22"/>
        </w:rPr>
        <w:t>TOPLANTILAR:</w:t>
      </w:r>
    </w:p>
    <w:p w:rsidR="00DB249B" w:rsidRDefault="00DB249B" w:rsidP="001B4589">
      <w:pPr>
        <w:jc w:val="both"/>
        <w:rPr>
          <w:b/>
          <w:sz w:val="22"/>
          <w:szCs w:val="22"/>
        </w:rPr>
      </w:pPr>
    </w:p>
    <w:p w:rsidR="00DB249B" w:rsidRDefault="00DB249B" w:rsidP="001B4589">
      <w:pPr>
        <w:numPr>
          <w:ilvl w:val="0"/>
          <w:numId w:val="27"/>
        </w:numPr>
        <w:jc w:val="both"/>
      </w:pPr>
      <w:r>
        <w:t>2011 Bienalinde ve devamında gerçekleştirilen “</w:t>
      </w:r>
      <w:r w:rsidRPr="001530DC">
        <w:t>Mimarlık Forumu</w:t>
      </w:r>
      <w:r>
        <w:t>”nun 2013 Bienali’nde de tekrarlan</w:t>
      </w:r>
      <w:r w:rsidR="0076282A">
        <w:t>acaktır.</w:t>
      </w:r>
    </w:p>
    <w:p w:rsidR="00DB249B" w:rsidRDefault="00DB249B" w:rsidP="001B4589">
      <w:pPr>
        <w:ind w:left="720"/>
        <w:jc w:val="both"/>
      </w:pPr>
    </w:p>
    <w:p w:rsidR="00DB249B" w:rsidRDefault="00DB249B" w:rsidP="001B4589">
      <w:pPr>
        <w:numPr>
          <w:ilvl w:val="0"/>
          <w:numId w:val="27"/>
        </w:numPr>
        <w:jc w:val="both"/>
      </w:pPr>
      <w:r w:rsidRPr="006233E5">
        <w:t xml:space="preserve">Uluslar arası alanda tanınırlığı yüksek ve Bienal’de mimar olarak </w:t>
      </w:r>
      <w:proofErr w:type="spellStart"/>
      <w:r w:rsidRPr="006233E5">
        <w:t>Alvaro</w:t>
      </w:r>
      <w:proofErr w:type="spellEnd"/>
      <w:r w:rsidRPr="006233E5">
        <w:t xml:space="preserve"> </w:t>
      </w:r>
      <w:proofErr w:type="spellStart"/>
      <w:r w:rsidRPr="006233E5">
        <w:t>Siza</w:t>
      </w:r>
      <w:proofErr w:type="spellEnd"/>
      <w:r w:rsidRPr="006233E5">
        <w:t xml:space="preserve">, felsefeci ve sosyolog olarak </w:t>
      </w:r>
      <w:proofErr w:type="spellStart"/>
      <w:r w:rsidRPr="006233E5">
        <w:t>David</w:t>
      </w:r>
      <w:proofErr w:type="spellEnd"/>
      <w:r w:rsidRPr="006233E5">
        <w:t xml:space="preserve"> </w:t>
      </w:r>
      <w:proofErr w:type="spellStart"/>
      <w:r w:rsidRPr="006233E5">
        <w:t>Harvey’in</w:t>
      </w:r>
      <w:proofErr w:type="spellEnd"/>
      <w:r w:rsidRPr="006233E5">
        <w:t xml:space="preserve"> </w:t>
      </w:r>
      <w:r w:rsidR="0076282A">
        <w:t>konferansları düşünülmektedir.</w:t>
      </w:r>
    </w:p>
    <w:p w:rsidR="00DB249B" w:rsidRPr="006233E5" w:rsidRDefault="00DB249B" w:rsidP="001B4589">
      <w:pPr>
        <w:jc w:val="both"/>
      </w:pPr>
    </w:p>
    <w:p w:rsidR="00EB6F3D" w:rsidRDefault="00DB249B" w:rsidP="001B4589">
      <w:pPr>
        <w:numPr>
          <w:ilvl w:val="0"/>
          <w:numId w:val="27"/>
        </w:numPr>
        <w:jc w:val="both"/>
      </w:pPr>
      <w:r>
        <w:t xml:space="preserve">2011 Bienali açılış oturumundaki gibi mimarlık dışı sanat dalları ile mimarlığın buluşturulması </w:t>
      </w:r>
      <w:r w:rsidR="0076282A">
        <w:t xml:space="preserve">amacıyla </w:t>
      </w:r>
      <w:r>
        <w:t xml:space="preserve">“Mimarlık ve Sanat Forumu” </w:t>
      </w:r>
      <w:r w:rsidR="0076282A">
        <w:t>düzenlenecektir.</w:t>
      </w:r>
    </w:p>
    <w:p w:rsidR="00EB6F3D" w:rsidRDefault="00EB6F3D" w:rsidP="001B4589">
      <w:pPr>
        <w:pStyle w:val="ListeParagraf"/>
        <w:jc w:val="both"/>
      </w:pPr>
    </w:p>
    <w:p w:rsidR="00EB6F3D" w:rsidRDefault="00EB6F3D" w:rsidP="001B4589">
      <w:pPr>
        <w:jc w:val="both"/>
      </w:pPr>
    </w:p>
    <w:p w:rsidR="00DB249B" w:rsidRPr="001B6363" w:rsidRDefault="00DB249B" w:rsidP="001B4589">
      <w:pPr>
        <w:numPr>
          <w:ilvl w:val="0"/>
          <w:numId w:val="28"/>
        </w:numPr>
        <w:jc w:val="both"/>
      </w:pPr>
      <w:r>
        <w:rPr>
          <w:b/>
          <w:sz w:val="22"/>
          <w:szCs w:val="22"/>
        </w:rPr>
        <w:t>ÖĞRENCİLERE YÖNELİK ÇALIŞMALAR</w:t>
      </w:r>
      <w:r w:rsidRPr="001B6363">
        <w:rPr>
          <w:b/>
          <w:sz w:val="22"/>
          <w:szCs w:val="22"/>
        </w:rPr>
        <w:t>:</w:t>
      </w:r>
    </w:p>
    <w:p w:rsidR="00DB249B" w:rsidRDefault="00DB249B" w:rsidP="001B4589">
      <w:pPr>
        <w:jc w:val="both"/>
      </w:pPr>
    </w:p>
    <w:p w:rsidR="00DB249B" w:rsidRDefault="00DB249B" w:rsidP="001B4589">
      <w:pPr>
        <w:numPr>
          <w:ilvl w:val="0"/>
          <w:numId w:val="29"/>
        </w:numPr>
        <w:jc w:val="both"/>
      </w:pPr>
      <w:proofErr w:type="spellStart"/>
      <w:r>
        <w:t>UMAR’ın</w:t>
      </w:r>
      <w:proofErr w:type="spellEnd"/>
      <w:r>
        <w:t xml:space="preserve"> yaz okulu </w:t>
      </w:r>
      <w:proofErr w:type="gramStart"/>
      <w:r>
        <w:t>formasyonunda</w:t>
      </w:r>
      <w:proofErr w:type="gramEnd"/>
      <w:r>
        <w:t xml:space="preserve"> UIA I. ve II. Bölge’de duyurusu yapılarak yaz okulu düzenlenmesi. </w:t>
      </w:r>
    </w:p>
    <w:p w:rsidR="00DB249B" w:rsidRDefault="00DB249B" w:rsidP="001B4589">
      <w:pPr>
        <w:numPr>
          <w:ilvl w:val="0"/>
          <w:numId w:val="29"/>
        </w:numPr>
        <w:jc w:val="both"/>
      </w:pPr>
      <w:r>
        <w:t xml:space="preserve">2011 Bienali’nde başarı ile gerçekleştirilen öğrenci </w:t>
      </w:r>
      <w:proofErr w:type="gramStart"/>
      <w:r>
        <w:t>workshoplarına</w:t>
      </w:r>
      <w:proofErr w:type="gramEnd"/>
      <w:r>
        <w:t xml:space="preserve"> yine devam edilmesi.</w:t>
      </w:r>
    </w:p>
    <w:p w:rsidR="00DB249B" w:rsidRDefault="00DB249B" w:rsidP="001B4589">
      <w:pPr>
        <w:numPr>
          <w:ilvl w:val="0"/>
          <w:numId w:val="29"/>
        </w:numPr>
        <w:jc w:val="both"/>
      </w:pPr>
      <w:proofErr w:type="gramStart"/>
      <w:r>
        <w:t>Yerel halkın Bienale daha çok ilgisini çekmek adına ilk ve ortaöğretim öğrencilerine yönelik fotoğraf veya resim yarışması düzenlenmesi.</w:t>
      </w:r>
      <w:proofErr w:type="gramEnd"/>
    </w:p>
    <w:p w:rsidR="00DB249B" w:rsidRDefault="00DB249B" w:rsidP="001B4589">
      <w:pPr>
        <w:ind w:left="720"/>
        <w:jc w:val="both"/>
      </w:pPr>
    </w:p>
    <w:p w:rsidR="00876BB7" w:rsidRDefault="00876BB7" w:rsidP="001B4589">
      <w:pPr>
        <w:ind w:left="720"/>
        <w:jc w:val="both"/>
      </w:pPr>
    </w:p>
    <w:p w:rsidR="00876BB7" w:rsidRDefault="00876BB7" w:rsidP="001B4589">
      <w:pPr>
        <w:ind w:left="720"/>
        <w:jc w:val="both"/>
      </w:pPr>
    </w:p>
    <w:p w:rsidR="00876BB7" w:rsidRDefault="00876BB7" w:rsidP="001B4589">
      <w:pPr>
        <w:ind w:left="720"/>
        <w:jc w:val="both"/>
      </w:pPr>
    </w:p>
    <w:p w:rsidR="00876BB7" w:rsidRDefault="00876BB7" w:rsidP="001B4589">
      <w:pPr>
        <w:ind w:left="720"/>
        <w:jc w:val="both"/>
      </w:pPr>
    </w:p>
    <w:p w:rsidR="00876BB7" w:rsidRDefault="00876BB7" w:rsidP="001B4589">
      <w:pPr>
        <w:ind w:left="720"/>
        <w:jc w:val="both"/>
      </w:pPr>
    </w:p>
    <w:p w:rsidR="00DB249B" w:rsidRPr="00E076F5" w:rsidRDefault="00DB249B" w:rsidP="001B4589">
      <w:pPr>
        <w:numPr>
          <w:ilvl w:val="0"/>
          <w:numId w:val="28"/>
        </w:numPr>
        <w:jc w:val="both"/>
      </w:pPr>
      <w:r>
        <w:rPr>
          <w:b/>
          <w:sz w:val="22"/>
          <w:szCs w:val="22"/>
        </w:rPr>
        <w:t>TANITIM</w:t>
      </w:r>
      <w:r w:rsidRPr="001B6363">
        <w:rPr>
          <w:b/>
          <w:sz w:val="22"/>
          <w:szCs w:val="22"/>
        </w:rPr>
        <w:t>:</w:t>
      </w:r>
    </w:p>
    <w:p w:rsidR="00DB249B" w:rsidRPr="001B6363" w:rsidRDefault="00DB249B" w:rsidP="001B4589">
      <w:pPr>
        <w:ind w:left="720"/>
        <w:jc w:val="both"/>
      </w:pPr>
    </w:p>
    <w:p w:rsidR="00DB249B" w:rsidRDefault="00DB249B" w:rsidP="001B4589">
      <w:pPr>
        <w:numPr>
          <w:ilvl w:val="0"/>
          <w:numId w:val="30"/>
        </w:numPr>
        <w:jc w:val="both"/>
      </w:pPr>
      <w:r>
        <w:t>Bi</w:t>
      </w:r>
      <w:r w:rsidR="007F15E0">
        <w:t>enalin uluslararası tanıtımı UIA programına alınması ile sağlanacaktır.</w:t>
      </w:r>
      <w:r>
        <w:t xml:space="preserve"> </w:t>
      </w:r>
    </w:p>
    <w:p w:rsidR="007F15E0" w:rsidRDefault="007F15E0" w:rsidP="001B4589">
      <w:pPr>
        <w:ind w:left="720"/>
        <w:jc w:val="both"/>
      </w:pPr>
    </w:p>
    <w:p w:rsidR="00DB249B" w:rsidRDefault="007F15E0" w:rsidP="001B4589">
      <w:pPr>
        <w:numPr>
          <w:ilvl w:val="0"/>
          <w:numId w:val="30"/>
        </w:numPr>
        <w:jc w:val="both"/>
      </w:pPr>
      <w:r>
        <w:t>Ulusal ve Uluslar</w:t>
      </w:r>
      <w:r w:rsidR="00DB249B">
        <w:t xml:space="preserve">arası dergi ve yayınlarda </w:t>
      </w:r>
      <w:proofErr w:type="gramStart"/>
      <w:r w:rsidR="00DB249B">
        <w:t>bienalin</w:t>
      </w:r>
      <w:proofErr w:type="gramEnd"/>
      <w:r w:rsidR="00DB249B">
        <w:t xml:space="preserve"> tanıtıl</w:t>
      </w:r>
      <w:r>
        <w:t>acaktır.</w:t>
      </w:r>
    </w:p>
    <w:p w:rsidR="00DB249B" w:rsidRDefault="00DB249B" w:rsidP="001B4589">
      <w:pPr>
        <w:jc w:val="both"/>
      </w:pPr>
    </w:p>
    <w:p w:rsidR="00DB249B" w:rsidRPr="00892300" w:rsidRDefault="00DB249B" w:rsidP="006F5990">
      <w:pPr>
        <w:numPr>
          <w:ilvl w:val="0"/>
          <w:numId w:val="30"/>
        </w:numPr>
        <w:jc w:val="both"/>
      </w:pPr>
      <w:r>
        <w:t xml:space="preserve">UMAR,  2013 deki Sırbistan’daki Balkan Konferansı ve Karadeniz Mimarlar Forumu’nda </w:t>
      </w:r>
      <w:r w:rsidR="007F15E0">
        <w:t>Bienal’in tanıtımı yapılacaktır.</w:t>
      </w:r>
      <w:r w:rsidR="006F5990" w:rsidRPr="00892300">
        <w:t xml:space="preserve"> </w:t>
      </w:r>
    </w:p>
    <w:sectPr w:rsidR="00DB249B" w:rsidRPr="00892300" w:rsidSect="00807BB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D3074"/>
    <w:multiLevelType w:val="hybridMultilevel"/>
    <w:tmpl w:val="7DF22B16"/>
    <w:lvl w:ilvl="0" w:tplc="4116451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F408C4"/>
    <w:multiLevelType w:val="hybridMultilevel"/>
    <w:tmpl w:val="7F742BD6"/>
    <w:lvl w:ilvl="0" w:tplc="9B8E3898">
      <w:numFmt w:val="bullet"/>
      <w:lvlText w:val=""/>
      <w:lvlJc w:val="left"/>
      <w:pPr>
        <w:ind w:left="927"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11FB6DD3"/>
    <w:multiLevelType w:val="hybridMultilevel"/>
    <w:tmpl w:val="15FA8B9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AD76C44"/>
    <w:multiLevelType w:val="hybridMultilevel"/>
    <w:tmpl w:val="89DE91D8"/>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Arial"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Arial"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Arial" w:hint="default"/>
      </w:rPr>
    </w:lvl>
    <w:lvl w:ilvl="8" w:tplc="041F0005" w:tentative="1">
      <w:start w:val="1"/>
      <w:numFmt w:val="bullet"/>
      <w:lvlText w:val=""/>
      <w:lvlJc w:val="left"/>
      <w:pPr>
        <w:ind w:left="7245" w:hanging="360"/>
      </w:pPr>
      <w:rPr>
        <w:rFonts w:ascii="Wingdings" w:hAnsi="Wingdings" w:hint="default"/>
      </w:rPr>
    </w:lvl>
  </w:abstractNum>
  <w:abstractNum w:abstractNumId="4">
    <w:nsid w:val="2C046288"/>
    <w:multiLevelType w:val="hybridMultilevel"/>
    <w:tmpl w:val="9FA4CCBA"/>
    <w:lvl w:ilvl="0" w:tplc="3E3602CC">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Arial"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Arial"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Arial"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5">
    <w:nsid w:val="2D9F6935"/>
    <w:multiLevelType w:val="multilevel"/>
    <w:tmpl w:val="30D858E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nsid w:val="37C2461A"/>
    <w:multiLevelType w:val="hybridMultilevel"/>
    <w:tmpl w:val="33080FFC"/>
    <w:lvl w:ilvl="0" w:tplc="3E3602CC">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Arial"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Arial"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Arial"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nsid w:val="38FE2C11"/>
    <w:multiLevelType w:val="hybridMultilevel"/>
    <w:tmpl w:val="AF5E142E"/>
    <w:lvl w:ilvl="0" w:tplc="8C82FDD4">
      <w:start w:val="1"/>
      <w:numFmt w:val="decimal"/>
      <w:lvlText w:val="%1-"/>
      <w:lvlJc w:val="left"/>
      <w:pPr>
        <w:tabs>
          <w:tab w:val="num" w:pos="720"/>
        </w:tabs>
        <w:ind w:left="720" w:hanging="360"/>
      </w:pPr>
      <w:rPr>
        <w:rFonts w:hint="default"/>
        <w:b/>
        <w:i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A994C14"/>
    <w:multiLevelType w:val="hybridMultilevel"/>
    <w:tmpl w:val="EED65104"/>
    <w:lvl w:ilvl="0" w:tplc="156ADC6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AF0390D"/>
    <w:multiLevelType w:val="hybridMultilevel"/>
    <w:tmpl w:val="DC289E0E"/>
    <w:lvl w:ilvl="0" w:tplc="C23ADC9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C3B742D"/>
    <w:multiLevelType w:val="hybridMultilevel"/>
    <w:tmpl w:val="C3A059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C4D0F03"/>
    <w:multiLevelType w:val="hybridMultilevel"/>
    <w:tmpl w:val="30D858E8"/>
    <w:lvl w:ilvl="0" w:tplc="3E3602CC">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Arial"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Arial"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Arial"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2">
    <w:nsid w:val="439F64F4"/>
    <w:multiLevelType w:val="hybridMultilevel"/>
    <w:tmpl w:val="70FAB6E4"/>
    <w:lvl w:ilvl="0" w:tplc="041F0001">
      <w:start w:val="1"/>
      <w:numFmt w:val="bullet"/>
      <w:lvlText w:val=""/>
      <w:lvlJc w:val="left"/>
      <w:pPr>
        <w:ind w:left="2205" w:hanging="360"/>
      </w:pPr>
      <w:rPr>
        <w:rFonts w:ascii="Symbol" w:hAnsi="Symbol" w:hint="default"/>
      </w:rPr>
    </w:lvl>
    <w:lvl w:ilvl="1" w:tplc="041F0003" w:tentative="1">
      <w:start w:val="1"/>
      <w:numFmt w:val="bullet"/>
      <w:lvlText w:val="o"/>
      <w:lvlJc w:val="left"/>
      <w:pPr>
        <w:ind w:left="2925" w:hanging="360"/>
      </w:pPr>
      <w:rPr>
        <w:rFonts w:ascii="Courier New" w:hAnsi="Courier New" w:hint="default"/>
      </w:rPr>
    </w:lvl>
    <w:lvl w:ilvl="2" w:tplc="041F0005" w:tentative="1">
      <w:start w:val="1"/>
      <w:numFmt w:val="bullet"/>
      <w:lvlText w:val=""/>
      <w:lvlJc w:val="left"/>
      <w:pPr>
        <w:ind w:left="3645" w:hanging="360"/>
      </w:pPr>
      <w:rPr>
        <w:rFonts w:ascii="Wingdings" w:hAnsi="Wingdings" w:hint="default"/>
      </w:rPr>
    </w:lvl>
    <w:lvl w:ilvl="3" w:tplc="041F0001" w:tentative="1">
      <w:start w:val="1"/>
      <w:numFmt w:val="bullet"/>
      <w:lvlText w:val=""/>
      <w:lvlJc w:val="left"/>
      <w:pPr>
        <w:ind w:left="4365" w:hanging="360"/>
      </w:pPr>
      <w:rPr>
        <w:rFonts w:ascii="Symbol" w:hAnsi="Symbol" w:hint="default"/>
      </w:rPr>
    </w:lvl>
    <w:lvl w:ilvl="4" w:tplc="041F0003" w:tentative="1">
      <w:start w:val="1"/>
      <w:numFmt w:val="bullet"/>
      <w:lvlText w:val="o"/>
      <w:lvlJc w:val="left"/>
      <w:pPr>
        <w:ind w:left="5085" w:hanging="360"/>
      </w:pPr>
      <w:rPr>
        <w:rFonts w:ascii="Courier New" w:hAnsi="Courier New" w:hint="default"/>
      </w:rPr>
    </w:lvl>
    <w:lvl w:ilvl="5" w:tplc="041F0005" w:tentative="1">
      <w:start w:val="1"/>
      <w:numFmt w:val="bullet"/>
      <w:lvlText w:val=""/>
      <w:lvlJc w:val="left"/>
      <w:pPr>
        <w:ind w:left="5805" w:hanging="360"/>
      </w:pPr>
      <w:rPr>
        <w:rFonts w:ascii="Wingdings" w:hAnsi="Wingdings" w:hint="default"/>
      </w:rPr>
    </w:lvl>
    <w:lvl w:ilvl="6" w:tplc="041F0001" w:tentative="1">
      <w:start w:val="1"/>
      <w:numFmt w:val="bullet"/>
      <w:lvlText w:val=""/>
      <w:lvlJc w:val="left"/>
      <w:pPr>
        <w:ind w:left="6525" w:hanging="360"/>
      </w:pPr>
      <w:rPr>
        <w:rFonts w:ascii="Symbol" w:hAnsi="Symbol" w:hint="default"/>
      </w:rPr>
    </w:lvl>
    <w:lvl w:ilvl="7" w:tplc="041F0003" w:tentative="1">
      <w:start w:val="1"/>
      <w:numFmt w:val="bullet"/>
      <w:lvlText w:val="o"/>
      <w:lvlJc w:val="left"/>
      <w:pPr>
        <w:ind w:left="7245" w:hanging="360"/>
      </w:pPr>
      <w:rPr>
        <w:rFonts w:ascii="Courier New" w:hAnsi="Courier New" w:hint="default"/>
      </w:rPr>
    </w:lvl>
    <w:lvl w:ilvl="8" w:tplc="041F0005" w:tentative="1">
      <w:start w:val="1"/>
      <w:numFmt w:val="bullet"/>
      <w:lvlText w:val=""/>
      <w:lvlJc w:val="left"/>
      <w:pPr>
        <w:ind w:left="7965" w:hanging="360"/>
      </w:pPr>
      <w:rPr>
        <w:rFonts w:ascii="Wingdings" w:hAnsi="Wingdings" w:hint="default"/>
      </w:rPr>
    </w:lvl>
  </w:abstractNum>
  <w:abstractNum w:abstractNumId="13">
    <w:nsid w:val="44FA7DAB"/>
    <w:multiLevelType w:val="hybridMultilevel"/>
    <w:tmpl w:val="BCDE435E"/>
    <w:lvl w:ilvl="0" w:tplc="3E3602CC">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Arial"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Arial"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Arial"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4">
    <w:nsid w:val="473613E1"/>
    <w:multiLevelType w:val="hybridMultilevel"/>
    <w:tmpl w:val="BE94B9BE"/>
    <w:lvl w:ilvl="0" w:tplc="3E3602CC">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Arial"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Arial"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Arial"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5">
    <w:nsid w:val="49D36601"/>
    <w:multiLevelType w:val="hybridMultilevel"/>
    <w:tmpl w:val="D69244F0"/>
    <w:lvl w:ilvl="0" w:tplc="5BDA49A0">
      <w:numFmt w:val="bullet"/>
      <w:lvlText w:val=""/>
      <w:lvlJc w:val="left"/>
      <w:pPr>
        <w:ind w:left="720" w:hanging="360"/>
      </w:pPr>
      <w:rPr>
        <w:rFonts w:ascii="Symbol" w:eastAsia="Times New Roman" w:hAnsi="Symbol" w:cs="Times New Roman" w:hint="default"/>
        <w:sz w:val="22"/>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F48458E"/>
    <w:multiLevelType w:val="hybridMultilevel"/>
    <w:tmpl w:val="351A95EA"/>
    <w:lvl w:ilvl="0" w:tplc="1BAE4C9A">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27800F6"/>
    <w:multiLevelType w:val="hybridMultilevel"/>
    <w:tmpl w:val="000E65D0"/>
    <w:lvl w:ilvl="0" w:tplc="6C1ABB4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44B793E"/>
    <w:multiLevelType w:val="hybridMultilevel"/>
    <w:tmpl w:val="240AEF8C"/>
    <w:lvl w:ilvl="0" w:tplc="0394C6D8">
      <w:start w:val="2011"/>
      <w:numFmt w:val="bullet"/>
      <w:lvlText w:val="–"/>
      <w:lvlJc w:val="left"/>
      <w:pPr>
        <w:tabs>
          <w:tab w:val="num" w:pos="1080"/>
        </w:tabs>
        <w:ind w:left="1080" w:hanging="360"/>
      </w:pPr>
      <w:rPr>
        <w:rFonts w:ascii="Times New Roman" w:eastAsia="Times New Roman" w:hAnsi="Times New Roman" w:cs="Times New Roman" w:hint="default"/>
      </w:rPr>
    </w:lvl>
    <w:lvl w:ilvl="1" w:tplc="041F0003" w:tentative="1">
      <w:start w:val="1"/>
      <w:numFmt w:val="bullet"/>
      <w:lvlText w:val="o"/>
      <w:lvlJc w:val="left"/>
      <w:pPr>
        <w:tabs>
          <w:tab w:val="num" w:pos="1800"/>
        </w:tabs>
        <w:ind w:left="1800" w:hanging="360"/>
      </w:pPr>
      <w:rPr>
        <w:rFonts w:ascii="Courier New" w:hAnsi="Courier New" w:cs="Arial"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Arial"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Arial"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9">
    <w:nsid w:val="565E1BF2"/>
    <w:multiLevelType w:val="hybridMultilevel"/>
    <w:tmpl w:val="9E409A7E"/>
    <w:lvl w:ilvl="0" w:tplc="3E3602CC">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Arial"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Arial"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Arial"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56623654"/>
    <w:multiLevelType w:val="hybridMultilevel"/>
    <w:tmpl w:val="D5A0F4F2"/>
    <w:lvl w:ilvl="0" w:tplc="7A7C5138">
      <w:start w:val="1"/>
      <w:numFmt w:val="decimal"/>
      <w:lvlText w:val="%1-"/>
      <w:lvlJc w:val="left"/>
      <w:pPr>
        <w:tabs>
          <w:tab w:val="num" w:pos="720"/>
        </w:tabs>
        <w:ind w:left="720" w:hanging="36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94E553B"/>
    <w:multiLevelType w:val="hybridMultilevel"/>
    <w:tmpl w:val="ECAAFE04"/>
    <w:lvl w:ilvl="0" w:tplc="3E3602CC">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Arial"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Arial"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Arial"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1182BDA"/>
    <w:multiLevelType w:val="hybridMultilevel"/>
    <w:tmpl w:val="1A300A6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3">
    <w:nsid w:val="615B30A0"/>
    <w:multiLevelType w:val="hybridMultilevel"/>
    <w:tmpl w:val="6C6A862A"/>
    <w:lvl w:ilvl="0" w:tplc="31DADF44">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64392DB1"/>
    <w:multiLevelType w:val="hybridMultilevel"/>
    <w:tmpl w:val="39BC3080"/>
    <w:lvl w:ilvl="0" w:tplc="041F0001">
      <w:start w:val="1"/>
      <w:numFmt w:val="bullet"/>
      <w:lvlText w:val=""/>
      <w:lvlJc w:val="left"/>
      <w:pPr>
        <w:ind w:left="2205" w:hanging="360"/>
      </w:pPr>
      <w:rPr>
        <w:rFonts w:ascii="Symbol" w:hAnsi="Symbol" w:hint="default"/>
      </w:rPr>
    </w:lvl>
    <w:lvl w:ilvl="1" w:tplc="041F0003" w:tentative="1">
      <w:start w:val="1"/>
      <w:numFmt w:val="bullet"/>
      <w:lvlText w:val="o"/>
      <w:lvlJc w:val="left"/>
      <w:pPr>
        <w:ind w:left="2925" w:hanging="360"/>
      </w:pPr>
      <w:rPr>
        <w:rFonts w:ascii="Courier New" w:hAnsi="Courier New" w:hint="default"/>
      </w:rPr>
    </w:lvl>
    <w:lvl w:ilvl="2" w:tplc="041F0005" w:tentative="1">
      <w:start w:val="1"/>
      <w:numFmt w:val="bullet"/>
      <w:lvlText w:val=""/>
      <w:lvlJc w:val="left"/>
      <w:pPr>
        <w:ind w:left="3645" w:hanging="360"/>
      </w:pPr>
      <w:rPr>
        <w:rFonts w:ascii="Wingdings" w:hAnsi="Wingdings" w:hint="default"/>
      </w:rPr>
    </w:lvl>
    <w:lvl w:ilvl="3" w:tplc="041F0001" w:tentative="1">
      <w:start w:val="1"/>
      <w:numFmt w:val="bullet"/>
      <w:lvlText w:val=""/>
      <w:lvlJc w:val="left"/>
      <w:pPr>
        <w:ind w:left="4365" w:hanging="360"/>
      </w:pPr>
      <w:rPr>
        <w:rFonts w:ascii="Symbol" w:hAnsi="Symbol" w:hint="default"/>
      </w:rPr>
    </w:lvl>
    <w:lvl w:ilvl="4" w:tplc="041F0003" w:tentative="1">
      <w:start w:val="1"/>
      <w:numFmt w:val="bullet"/>
      <w:lvlText w:val="o"/>
      <w:lvlJc w:val="left"/>
      <w:pPr>
        <w:ind w:left="5085" w:hanging="360"/>
      </w:pPr>
      <w:rPr>
        <w:rFonts w:ascii="Courier New" w:hAnsi="Courier New" w:hint="default"/>
      </w:rPr>
    </w:lvl>
    <w:lvl w:ilvl="5" w:tplc="041F0005" w:tentative="1">
      <w:start w:val="1"/>
      <w:numFmt w:val="bullet"/>
      <w:lvlText w:val=""/>
      <w:lvlJc w:val="left"/>
      <w:pPr>
        <w:ind w:left="5805" w:hanging="360"/>
      </w:pPr>
      <w:rPr>
        <w:rFonts w:ascii="Wingdings" w:hAnsi="Wingdings" w:hint="default"/>
      </w:rPr>
    </w:lvl>
    <w:lvl w:ilvl="6" w:tplc="041F0001" w:tentative="1">
      <w:start w:val="1"/>
      <w:numFmt w:val="bullet"/>
      <w:lvlText w:val=""/>
      <w:lvlJc w:val="left"/>
      <w:pPr>
        <w:ind w:left="6525" w:hanging="360"/>
      </w:pPr>
      <w:rPr>
        <w:rFonts w:ascii="Symbol" w:hAnsi="Symbol" w:hint="default"/>
      </w:rPr>
    </w:lvl>
    <w:lvl w:ilvl="7" w:tplc="041F0003" w:tentative="1">
      <w:start w:val="1"/>
      <w:numFmt w:val="bullet"/>
      <w:lvlText w:val="o"/>
      <w:lvlJc w:val="left"/>
      <w:pPr>
        <w:ind w:left="7245" w:hanging="360"/>
      </w:pPr>
      <w:rPr>
        <w:rFonts w:ascii="Courier New" w:hAnsi="Courier New" w:hint="default"/>
      </w:rPr>
    </w:lvl>
    <w:lvl w:ilvl="8" w:tplc="041F0005" w:tentative="1">
      <w:start w:val="1"/>
      <w:numFmt w:val="bullet"/>
      <w:lvlText w:val=""/>
      <w:lvlJc w:val="left"/>
      <w:pPr>
        <w:ind w:left="7965" w:hanging="360"/>
      </w:pPr>
      <w:rPr>
        <w:rFonts w:ascii="Wingdings" w:hAnsi="Wingdings" w:hint="default"/>
      </w:rPr>
    </w:lvl>
  </w:abstractNum>
  <w:abstractNum w:abstractNumId="25">
    <w:nsid w:val="65577C10"/>
    <w:multiLevelType w:val="hybridMultilevel"/>
    <w:tmpl w:val="C052BFF2"/>
    <w:lvl w:ilvl="0" w:tplc="0394C6D8">
      <w:start w:val="201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66B62C89"/>
    <w:multiLevelType w:val="hybridMultilevel"/>
    <w:tmpl w:val="F8AA13E2"/>
    <w:lvl w:ilvl="0" w:tplc="8CD67C0A">
      <w:start w:val="201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AF92354"/>
    <w:multiLevelType w:val="hybridMultilevel"/>
    <w:tmpl w:val="1194DF82"/>
    <w:lvl w:ilvl="0" w:tplc="0394C6D8">
      <w:start w:val="201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69D2A2E"/>
    <w:multiLevelType w:val="hybridMultilevel"/>
    <w:tmpl w:val="A1C6A0C8"/>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9">
    <w:nsid w:val="7E9F5DEF"/>
    <w:multiLevelType w:val="hybridMultilevel"/>
    <w:tmpl w:val="9FC01DA0"/>
    <w:lvl w:ilvl="0" w:tplc="AE487072">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16"/>
  </w:num>
  <w:num w:numId="4">
    <w:abstractNumId w:val="24"/>
  </w:num>
  <w:num w:numId="5">
    <w:abstractNumId w:val="12"/>
  </w:num>
  <w:num w:numId="6">
    <w:abstractNumId w:val="23"/>
  </w:num>
  <w:num w:numId="7">
    <w:abstractNumId w:val="25"/>
  </w:num>
  <w:num w:numId="8">
    <w:abstractNumId w:val="27"/>
  </w:num>
  <w:num w:numId="9">
    <w:abstractNumId w:val="6"/>
  </w:num>
  <w:num w:numId="10">
    <w:abstractNumId w:val="13"/>
  </w:num>
  <w:num w:numId="11">
    <w:abstractNumId w:val="28"/>
  </w:num>
  <w:num w:numId="12">
    <w:abstractNumId w:val="14"/>
  </w:num>
  <w:num w:numId="13">
    <w:abstractNumId w:val="4"/>
  </w:num>
  <w:num w:numId="14">
    <w:abstractNumId w:val="21"/>
  </w:num>
  <w:num w:numId="15">
    <w:abstractNumId w:val="19"/>
  </w:num>
  <w:num w:numId="16">
    <w:abstractNumId w:val="11"/>
  </w:num>
  <w:num w:numId="17">
    <w:abstractNumId w:val="5"/>
  </w:num>
  <w:num w:numId="18">
    <w:abstractNumId w:val="18"/>
  </w:num>
  <w:num w:numId="19">
    <w:abstractNumId w:val="20"/>
  </w:num>
  <w:num w:numId="20">
    <w:abstractNumId w:val="7"/>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
  </w:num>
  <w:num w:numId="26">
    <w:abstractNumId w:val="26"/>
  </w:num>
  <w:num w:numId="2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
  </w:num>
  <w:num w:numId="30">
    <w:abstractNumId w:val="10"/>
  </w:num>
  <w:num w:numId="31">
    <w:abstractNumId w:val="9"/>
  </w:num>
  <w:num w:numId="32">
    <w:abstractNumId w:val="0"/>
  </w:num>
  <w:num w:numId="3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3E0FA1"/>
    <w:rsid w:val="000254E3"/>
    <w:rsid w:val="00074678"/>
    <w:rsid w:val="001B4589"/>
    <w:rsid w:val="0034407B"/>
    <w:rsid w:val="003B57AD"/>
    <w:rsid w:val="003E0FA1"/>
    <w:rsid w:val="004317EA"/>
    <w:rsid w:val="004D59C2"/>
    <w:rsid w:val="005D3077"/>
    <w:rsid w:val="00606C7F"/>
    <w:rsid w:val="00672618"/>
    <w:rsid w:val="006E0576"/>
    <w:rsid w:val="006F5990"/>
    <w:rsid w:val="0076282A"/>
    <w:rsid w:val="007F15E0"/>
    <w:rsid w:val="00807BB6"/>
    <w:rsid w:val="00856C98"/>
    <w:rsid w:val="00876BB7"/>
    <w:rsid w:val="00A13B4A"/>
    <w:rsid w:val="00C43625"/>
    <w:rsid w:val="00C76BA2"/>
    <w:rsid w:val="00DB249B"/>
    <w:rsid w:val="00DB78C3"/>
    <w:rsid w:val="00E120C4"/>
    <w:rsid w:val="00EB6F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0FA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3E0FA1"/>
    <w:rPr>
      <w:b/>
      <w:bCs/>
    </w:rPr>
  </w:style>
  <w:style w:type="paragraph" w:customStyle="1" w:styleId="RenkliListe-Vurgu11">
    <w:name w:val="Renkli Liste - Vurgu 11"/>
    <w:basedOn w:val="Normal"/>
    <w:rsid w:val="00EC3770"/>
    <w:pPr>
      <w:spacing w:after="200"/>
      <w:ind w:left="720"/>
      <w:contextualSpacing/>
    </w:pPr>
    <w:rPr>
      <w:rFonts w:ascii="Cambria" w:hAnsi="Cambria"/>
      <w:lang w:eastAsia="en-US"/>
    </w:rPr>
  </w:style>
  <w:style w:type="paragraph" w:customStyle="1" w:styleId="RenkliListe-Vurgu12">
    <w:name w:val="Renkli Liste - Vurgu 12"/>
    <w:basedOn w:val="Normal"/>
    <w:uiPriority w:val="34"/>
    <w:qFormat/>
    <w:rsid w:val="00EA3F3F"/>
    <w:pPr>
      <w:ind w:left="708"/>
    </w:pPr>
  </w:style>
  <w:style w:type="paragraph" w:styleId="ListeParagraf">
    <w:name w:val="List Paragraph"/>
    <w:basedOn w:val="Normal"/>
    <w:uiPriority w:val="34"/>
    <w:qFormat/>
    <w:rsid w:val="00EB6F3D"/>
    <w:pPr>
      <w:ind w:left="708"/>
    </w:pPr>
  </w:style>
  <w:style w:type="paragraph" w:styleId="AralkYok">
    <w:name w:val="No Spacing"/>
    <w:uiPriority w:val="1"/>
    <w:qFormat/>
    <w:rsid w:val="003B57AD"/>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535116850">
      <w:bodyDiv w:val="1"/>
      <w:marLeft w:val="0"/>
      <w:marRight w:val="0"/>
      <w:marTop w:val="0"/>
      <w:marBottom w:val="0"/>
      <w:divBdr>
        <w:top w:val="none" w:sz="0" w:space="0" w:color="auto"/>
        <w:left w:val="none" w:sz="0" w:space="0" w:color="auto"/>
        <w:bottom w:val="none" w:sz="0" w:space="0" w:color="auto"/>
        <w:right w:val="none" w:sz="0" w:space="0" w:color="auto"/>
      </w:divBdr>
    </w:div>
    <w:div w:id="12264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2000</Words>
  <Characters>11403</Characters>
  <Application>Microsoft Office Word</Application>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sekreterlik2</dc:creator>
  <cp:keywords/>
  <cp:lastModifiedBy>Antmimod</cp:lastModifiedBy>
  <cp:revision>6</cp:revision>
  <cp:lastPrinted>2012-10-16T07:25:00Z</cp:lastPrinted>
  <dcterms:created xsi:type="dcterms:W3CDTF">2012-10-15T11:16:00Z</dcterms:created>
  <dcterms:modified xsi:type="dcterms:W3CDTF">2012-10-16T07:27:00Z</dcterms:modified>
</cp:coreProperties>
</file>